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DCC" w:rsidRDefault="00D0773E">
      <w:r>
        <w:t xml:space="preserve"> Whatever the approach to development may be, the final program must satisfy some fundamental properties..</w:t>
      </w:r>
      <w:r>
        <w:br/>
        <w:t xml:space="preserve"> Allen Downey, in his book How To Think Like A Computer Scientist, writes:</w:t>
      </w:r>
      <w:r>
        <w:br/>
      </w:r>
      <w:r>
        <w:t xml:space="preserve"> Many computer languages provide a mechanism to call functions provided by shared libraries.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Sometimes software development is known as software engineering, especially when it employs formal methods or follows an engineering design process.</w:t>
      </w:r>
      <w:r>
        <w:br/>
        <w:t>It involves designing a</w:t>
      </w:r>
      <w:r>
        <w:t>nd implementing algorithms, step-by-step specifications of procedures, by writing code in one or more programming languages.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w:t>
      </w:r>
      <w:r>
        <w:t>such as COBOL).</w:t>
      </w:r>
      <w:r>
        <w:br/>
        <w:t xml:space="preserve"> The first step in most formal software development processes is requirements analysis, followed by testing to determine value modeling, implementation, and failure elimination (debugging).</w:t>
      </w:r>
      <w:r>
        <w:br/>
        <w:t>In 1801, the Jacquard loom could produce entirely different weaves by changing the "program" – a series of pasteboard cards with holes punched in them.</w:t>
      </w:r>
      <w:r>
        <w:br/>
        <w:t>Some languages are more prone to some kinds of faults because their specification does not require compilers to perform as much checking as other language</w:t>
      </w:r>
      <w:r>
        <w:t>s.</w:t>
      </w:r>
      <w:r>
        <w:br/>
        <w:t>Proficient programming usually requires expertise in several different subjects, including knowledge of the application domain, details of programming languages and generic code libraries, specialized algorithms, and formal logic.</w:t>
      </w:r>
      <w:r>
        <w:br/>
        <w:t>He gave the first description of cryptanalysis by frequency analysis, the earliest code-breaking algorithm.</w:t>
      </w:r>
      <w:r>
        <w:br/>
        <w:t xml:space="preserve"> The first computer program is generally dated to 1843, when mathematician Ada Lovelace published an algorithm to calculate a sequence of Bernoulli numbers, intended to b</w:t>
      </w:r>
      <w:r>
        <w:t>e carried out by Charles Babbage's Analytical Engine.</w:t>
      </w:r>
      <w:r>
        <w:br/>
        <w:t>For this purpose, algorithms are classified into orders using so-called Big O notation, which expresses resource use, such as execution time or memory consumption, in terms of the size of an input.</w:t>
      </w:r>
      <w:r>
        <w:br/>
        <w:t>Scripting and breakpointing is also part of this process.</w:t>
      </w:r>
      <w:r>
        <w:br/>
        <w:t xml:space="preserve"> Debugging is a very important task in the software development process since having defects in a program can have significant consequences for its users.</w:t>
      </w:r>
    </w:p>
    <w:sectPr w:rsidR="00C72D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1486219">
    <w:abstractNumId w:val="8"/>
  </w:num>
  <w:num w:numId="2" w16cid:durableId="918559715">
    <w:abstractNumId w:val="6"/>
  </w:num>
  <w:num w:numId="3" w16cid:durableId="4482338">
    <w:abstractNumId w:val="5"/>
  </w:num>
  <w:num w:numId="4" w16cid:durableId="784227309">
    <w:abstractNumId w:val="4"/>
  </w:num>
  <w:num w:numId="5" w16cid:durableId="267854831">
    <w:abstractNumId w:val="7"/>
  </w:num>
  <w:num w:numId="6" w16cid:durableId="1501116270">
    <w:abstractNumId w:val="3"/>
  </w:num>
  <w:num w:numId="7" w16cid:durableId="941839181">
    <w:abstractNumId w:val="2"/>
  </w:num>
  <w:num w:numId="8" w16cid:durableId="1160853824">
    <w:abstractNumId w:val="1"/>
  </w:num>
  <w:num w:numId="9" w16cid:durableId="2333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2DCC"/>
    <w:rsid w:val="00CB0664"/>
    <w:rsid w:val="00D07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