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DA3" w:rsidRDefault="004C18D6">
      <w:r>
        <w:t>Scripting and breakpointing is also part of this process..</w:t>
      </w:r>
      <w:r>
        <w:br/>
        <w:t>Many factors, having little or nothing to do with the ability of the computer to efficiently compile and execute the code, contribute to readability.</w:t>
      </w:r>
      <w:r>
        <w:br/>
      </w:r>
      <w:r>
        <w:t xml:space="preserve"> Following a consistent programming style often helps readability.</w:t>
      </w:r>
      <w:r>
        <w:br/>
        <w:t>Also, specific user environment and usage history can make it difficult to reproduce the problem.</w:t>
      </w:r>
      <w:r>
        <w:br/>
        <w:t xml:space="preserve"> Whatever the approach to development may be, the final program must satisfy some fundamental properties.</w:t>
      </w:r>
      <w:r>
        <w:br/>
        <w:t>A study found that a few simple readability transformations made code shorter and drastically reduced the time to understand it.</w:t>
      </w:r>
      <w:r>
        <w:br/>
        <w:t>For this purpose, algorithms are classified into orders using so-called Big O notation, which expresses resource</w:t>
      </w:r>
      <w:r>
        <w:t xml:space="preserve"> use, such as execution time or memory consumption, in terms of the size of an input.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A</w:t>
      </w:r>
      <w:r>
        <w:t>ssembly languages were soon developed that let the programmer specify instruction in a text format (e.g., ADD X, TOTAL), with abbreviations for each operation code and meaningful names for specifying addresses.</w:t>
      </w:r>
      <w:r>
        <w:br/>
        <w:t>In 1801, the Jacquard loom could produce entirely different weaves by changing the "program" – a series of pasteboard cards with holes punched in them.</w:t>
      </w:r>
      <w:r>
        <w:br/>
        <w:t>Many programmers use forms of Agile software development where the various stages of formal software development are more integrated together into sh</w:t>
      </w:r>
      <w:r>
        <w:t>ort cycles that take a few weeks rather than years.</w:t>
      </w:r>
      <w:r>
        <w:br/>
        <w:t xml:space="preserve"> In the 1880s, Herman Hollerith invented the concept of storing data in machine-readable form.</w:t>
      </w:r>
      <w:r>
        <w:br/>
        <w:t>Compilers harnessed the power of computers to make programming easier by allowing programmers to specify calculations by entering a formula using infix notation.</w:t>
      </w:r>
      <w:r>
        <w:br/>
        <w:t>Use of a static code analysis tool can help detect some possible problems.</w:t>
      </w:r>
    </w:p>
    <w:sectPr w:rsidR="00384D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470823">
    <w:abstractNumId w:val="8"/>
  </w:num>
  <w:num w:numId="2" w16cid:durableId="1260943854">
    <w:abstractNumId w:val="6"/>
  </w:num>
  <w:num w:numId="3" w16cid:durableId="2111733718">
    <w:abstractNumId w:val="5"/>
  </w:num>
  <w:num w:numId="4" w16cid:durableId="1952475785">
    <w:abstractNumId w:val="4"/>
  </w:num>
  <w:num w:numId="5" w16cid:durableId="1161509747">
    <w:abstractNumId w:val="7"/>
  </w:num>
  <w:num w:numId="6" w16cid:durableId="721562988">
    <w:abstractNumId w:val="3"/>
  </w:num>
  <w:num w:numId="7" w16cid:durableId="497429979">
    <w:abstractNumId w:val="2"/>
  </w:num>
  <w:num w:numId="8" w16cid:durableId="2043360078">
    <w:abstractNumId w:val="1"/>
  </w:num>
  <w:num w:numId="9" w16cid:durableId="44369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DA3"/>
    <w:rsid w:val="004C18D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