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21F3" w:rsidRDefault="00B013C6">
      <w:r>
        <w:br/>
        <w:t>The first compiler related tool, the A-0 System, was developed in 1952 by Grace Hopper, who also coined the term 'compiler'..</w:t>
      </w:r>
      <w:r>
        <w:br/>
        <w:t>They are the building blocks for all software, from the simplest applications to the most sophisticated ones.</w:t>
      </w:r>
      <w:r>
        <w:br/>
      </w:r>
      <w:r>
        <w:t xml:space="preserve"> Computer programmers are those who write computer software.</w:t>
      </w:r>
      <w:r>
        <w:br/>
        <w:t>Some text editors such as Emacs allow GDB to be invoked through them, to provide a visual environment.</w:t>
      </w:r>
      <w:r>
        <w:br/>
        <w:t xml:space="preserve"> Some languages are very popular for particular kinds of applications, while some languages are regularly used to write many different kinds of applications.</w:t>
      </w:r>
      <w:r>
        <w:br/>
        <w:t>It is usually easier to code in "high-level" languages than in "low-level" ones.</w:t>
      </w:r>
      <w:r>
        <w:br/>
        <w:t xml:space="preserve"> Programmable devices have existed for centuries.</w:t>
      </w:r>
      <w:r>
        <w:br/>
        <w:t xml:space="preserve"> Popular modeling techniques include Object-Oriented Analys</w:t>
      </w:r>
      <w:r>
        <w:t>is and Design (OOAD) and Model-Driven Architecture (MDA).</w:t>
      </w:r>
      <w:r>
        <w:br/>
        <w:t>This can be a non-trivial task, for example as with parallel processes or some unusual software bugs.</w:t>
      </w:r>
      <w:r>
        <w:br/>
        <w:t>Also, specific user environment and usage history can make it difficult to reproduce the problem.</w:t>
      </w:r>
      <w:r>
        <w:br/>
        <w:t xml:space="preserve"> The first step in most formal software development processes is requirements analysis, followed by testing to determine value modeling, implementation, and failure elimination (debugging).</w:t>
      </w:r>
      <w:r>
        <w:br/>
        <w:t xml:space="preserve"> New languages are generally designed around the syntax of a pri</w:t>
      </w:r>
      <w:r>
        <w:t>or language with new functionality added, (for example C++ adds object-orientation to C, and Java adds memory management and bytecode to C++, but as a result, loses efficiency and the ability for low-level manipulation).</w:t>
      </w:r>
      <w:r>
        <w:br/>
        <w:t>Trade-offs from this ideal involve finding enough programmers who know the language to build a team, the availability of compilers for that language, and the efficiency with which programs written in a given language execute.</w:t>
      </w:r>
      <w:r>
        <w:br/>
        <w:t>Techniques like Code refactoring can enhance readability.</w:t>
      </w:r>
      <w:r>
        <w:br/>
        <w:t>Later a</w:t>
      </w:r>
      <w:r>
        <w:t xml:space="preserve">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DA21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3036951">
    <w:abstractNumId w:val="8"/>
  </w:num>
  <w:num w:numId="2" w16cid:durableId="582493549">
    <w:abstractNumId w:val="6"/>
  </w:num>
  <w:num w:numId="3" w16cid:durableId="2037850013">
    <w:abstractNumId w:val="5"/>
  </w:num>
  <w:num w:numId="4" w16cid:durableId="1314748739">
    <w:abstractNumId w:val="4"/>
  </w:num>
  <w:num w:numId="5" w16cid:durableId="547647282">
    <w:abstractNumId w:val="7"/>
  </w:num>
  <w:num w:numId="6" w16cid:durableId="2101902864">
    <w:abstractNumId w:val="3"/>
  </w:num>
  <w:num w:numId="7" w16cid:durableId="1299917999">
    <w:abstractNumId w:val="2"/>
  </w:num>
  <w:num w:numId="8" w16cid:durableId="833885141">
    <w:abstractNumId w:val="1"/>
  </w:num>
  <w:num w:numId="9" w16cid:durableId="192387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13C6"/>
    <w:rsid w:val="00B47730"/>
    <w:rsid w:val="00CB0664"/>
    <w:rsid w:val="00DA21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2023-12-06T08:27:00Z</dcterms:modified>
  <cp:category/>
</cp:coreProperties>
</file>