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C1F" w:rsidRDefault="00862A4F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Programmers typically use high-level programming languages that are more easily intelligible to humans than </w:t>
      </w:r>
      <w:r>
        <w:t>machine code, which is directly executed by the central processing unit.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There 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</w:t>
      </w:r>
      <w:r>
        <w:t>raries.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>Text editors were also developed that allowed changes and corrections to be made much more easily than with p</w:t>
      </w:r>
      <w:r>
        <w:t>unched cards.</w:t>
      </w:r>
      <w:r>
        <w:br/>
        <w:t>One approach popular for requirements analysis is Use Case analysis.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By the late 1960s, data storage devices and computer terminals became inexpensive enough that programs could be created by typing directly into the computers.</w:t>
      </w:r>
    </w:p>
    <w:sectPr w:rsidR="00102C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196023">
    <w:abstractNumId w:val="8"/>
  </w:num>
  <w:num w:numId="2" w16cid:durableId="906299801">
    <w:abstractNumId w:val="6"/>
  </w:num>
  <w:num w:numId="3" w16cid:durableId="1277256529">
    <w:abstractNumId w:val="5"/>
  </w:num>
  <w:num w:numId="4" w16cid:durableId="734861357">
    <w:abstractNumId w:val="4"/>
  </w:num>
  <w:num w:numId="5" w16cid:durableId="1235167726">
    <w:abstractNumId w:val="7"/>
  </w:num>
  <w:num w:numId="6" w16cid:durableId="38670466">
    <w:abstractNumId w:val="3"/>
  </w:num>
  <w:num w:numId="7" w16cid:durableId="1621303244">
    <w:abstractNumId w:val="2"/>
  </w:num>
  <w:num w:numId="8" w16cid:durableId="1457524152">
    <w:abstractNumId w:val="1"/>
  </w:num>
  <w:num w:numId="9" w16cid:durableId="88147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C1F"/>
    <w:rsid w:val="0015074B"/>
    <w:rsid w:val="0029639D"/>
    <w:rsid w:val="00326F90"/>
    <w:rsid w:val="00862A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