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E48" w:rsidRDefault="003F664E">
      <w:r>
        <w:t xml:space="preserve"> Machine code was the language of early programs, written in the instruction set of the particular machine, often in binary notation..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For this purpose, algorithms are classified into orders using so-called Big O notation, which expresses resource use, </w:t>
      </w:r>
      <w:r>
        <w:t>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Impleme</w:t>
      </w:r>
      <w:r>
        <w:t>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Programmers typically use high-level programming languages that are more easi</w:t>
      </w:r>
      <w:r>
        <w:t>ly intelligible to humans than machine code, which is directly executed by the central processing unit.</w:t>
      </w:r>
      <w:r>
        <w:br/>
        <w:t xml:space="preserve"> Code-breaking algorithms have also existed for centuries.</w:t>
      </w:r>
    </w:p>
    <w:sectPr w:rsidR="00830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421709">
    <w:abstractNumId w:val="8"/>
  </w:num>
  <w:num w:numId="2" w16cid:durableId="1052849184">
    <w:abstractNumId w:val="6"/>
  </w:num>
  <w:num w:numId="3" w16cid:durableId="529031939">
    <w:abstractNumId w:val="5"/>
  </w:num>
  <w:num w:numId="4" w16cid:durableId="1531718985">
    <w:abstractNumId w:val="4"/>
  </w:num>
  <w:num w:numId="5" w16cid:durableId="752434572">
    <w:abstractNumId w:val="7"/>
  </w:num>
  <w:num w:numId="6" w16cid:durableId="1189493650">
    <w:abstractNumId w:val="3"/>
  </w:num>
  <w:num w:numId="7" w16cid:durableId="770511916">
    <w:abstractNumId w:val="2"/>
  </w:num>
  <w:num w:numId="8" w16cid:durableId="1466780607">
    <w:abstractNumId w:val="1"/>
  </w:num>
  <w:num w:numId="9" w16cid:durableId="8777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64E"/>
    <w:rsid w:val="00830E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