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0980" w:rsidRDefault="00361C41">
      <w:r>
        <w:t>However, with the concept of the stored-program computer introduced in 1949, both programs and data were stored and manipulated in the same way in computer memory..</w:t>
      </w:r>
      <w:r>
        <w:br/>
        <w:t xml:space="preserve">When debugging the problem in a GUI, the programmer can try to skip some user </w:t>
      </w:r>
      <w:r>
        <w:t>interaction from the original problem description and check if remaining actions are sufficient for bugs to appear.</w:t>
      </w:r>
      <w:r>
        <w:br/>
        <w:t>Sometimes software development is known as software engineering, especially when it employs formal methods or follows an engineering design process.</w:t>
      </w:r>
      <w:r>
        <w:br/>
        <w:t>Provided the functions in a library follow the appropriate run-time conventions (e.g., method of passing arguments), then these functions may be written in any other language.</w:t>
      </w:r>
      <w:r>
        <w:br/>
        <w:t>The following properties are among the most important:</w:t>
      </w:r>
      <w:r>
        <w:br/>
      </w:r>
      <w:r>
        <w:br/>
        <w:t xml:space="preserve"> In computer pr</w:t>
      </w:r>
      <w:r>
        <w:t>ogramming, readability refers to the ease with which a human reader can comprehend the purpose, control flow, and operation of source code.</w:t>
      </w:r>
      <w:r>
        <w:br/>
        <w:t>However, Charles Babbage had already written his first program for the Analytical Engine in 1837.</w:t>
      </w:r>
      <w:r>
        <w:br/>
        <w:t>Expert programmers are familiar with a variety of well-established algorithms and their respective complexities and use this knowledge to choose algorithms that are best suited to the circumstances.</w:t>
      </w:r>
      <w:r>
        <w:br/>
        <w:t xml:space="preserve"> New languages are generally designed around the syntax of a prior language</w:t>
      </w:r>
      <w:r>
        <w:t xml:space="preserve"> with new functionality added, (for example C++ adds object-orientation to C, and Java adds memory management and bytecode to C++, but as a result, loses efficiency and the ability for low-level manipulation).</w:t>
      </w:r>
      <w:r>
        <w:br/>
        <w:t>While these are sometimes considered programming, often the term software development is used for this larger overall process – with the terms programming, implementation, and coding reserved for the writing and editing of code per se.</w:t>
      </w:r>
      <w:r>
        <w:br/>
        <w:t xml:space="preserve"> Following a consistent programming style often helps readability.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After the bug is reproduced, the input of the program may need to be simplified to make it easier to debug.</w:t>
      </w:r>
      <w:r>
        <w:br/>
        <w:t>However, readability is more than just programming style.</w:t>
      </w:r>
      <w:r>
        <w:br/>
        <w:t xml:space="preserve"> Programs were mostly entered using punched cards or paper tape.</w:t>
      </w:r>
      <w:r>
        <w:br/>
      </w:r>
    </w:p>
    <w:sectPr w:rsidR="009809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847332">
    <w:abstractNumId w:val="8"/>
  </w:num>
  <w:num w:numId="2" w16cid:durableId="276253759">
    <w:abstractNumId w:val="6"/>
  </w:num>
  <w:num w:numId="3" w16cid:durableId="517425748">
    <w:abstractNumId w:val="5"/>
  </w:num>
  <w:num w:numId="4" w16cid:durableId="378013459">
    <w:abstractNumId w:val="4"/>
  </w:num>
  <w:num w:numId="5" w16cid:durableId="1378356239">
    <w:abstractNumId w:val="7"/>
  </w:num>
  <w:num w:numId="6" w16cid:durableId="285354727">
    <w:abstractNumId w:val="3"/>
  </w:num>
  <w:num w:numId="7" w16cid:durableId="617569150">
    <w:abstractNumId w:val="2"/>
  </w:num>
  <w:num w:numId="8" w16cid:durableId="1658725803">
    <w:abstractNumId w:val="1"/>
  </w:num>
  <w:num w:numId="9" w16cid:durableId="1298803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1C41"/>
    <w:rsid w:val="0098098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2023-12-06T07:24:00Z</dcterms:modified>
  <cp:category/>
</cp:coreProperties>
</file>