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32C9" w:rsidRDefault="00C3743E">
      <w:r>
        <w:t>In the 9th century, the Arab mathematician Al-Kindi described a cryptographic algorithm for deciphering encrypted code, in A Manuscript on Deciphering Cryptographic Messages..</w:t>
      </w:r>
      <w:r>
        <w:br/>
        <w:t>However, readability is more than just programming style.</w:t>
      </w:r>
      <w:r>
        <w:br/>
        <w:t xml:space="preserve">For example, </w:t>
      </w:r>
      <w:r>
        <w:t>COBOL is still strong in corporate data centers often on large mainframe computers, Fortran in engineering applications, scripting languages in Web development, and C in embedded software.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One approach popular for requirements analysis is Use Case analysis.</w:t>
      </w:r>
      <w:r>
        <w:br/>
        <w:t xml:space="preserve">He gave the first description of cryptanalysis by frequency </w:t>
      </w:r>
      <w:r>
        <w:t>analysis, the earliest code-breaking algorithm.</w:t>
      </w:r>
      <w:r>
        <w:br/>
        <w:t>In 1801, the Jacquard loom could produce entirely different weaves by changing the "program" – a series of pasteboard cards with holes punched in them.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However, with the concept of the stored-program computer introduced in 1949, both programs and data were stored and manipulated in the same way in comput</w:t>
      </w:r>
      <w:r>
        <w:t>er memory.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 xml:space="preserve"> Some languages are very popular for particular kinds of applications, while some languages are</w:t>
      </w:r>
      <w:r>
        <w:t xml:space="preserve"> regularly used to write many different kinds of applications.</w:t>
      </w:r>
      <w:r>
        <w:br/>
        <w:t>However, Charles Babbage had already written his first program for the Analytical Engine in 1837.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Computer programmers are those who write computer software.</w:t>
      </w:r>
    </w:p>
    <w:sectPr w:rsidR="004E32C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4638717">
    <w:abstractNumId w:val="8"/>
  </w:num>
  <w:num w:numId="2" w16cid:durableId="561255105">
    <w:abstractNumId w:val="6"/>
  </w:num>
  <w:num w:numId="3" w16cid:durableId="856508649">
    <w:abstractNumId w:val="5"/>
  </w:num>
  <w:num w:numId="4" w16cid:durableId="779180977">
    <w:abstractNumId w:val="4"/>
  </w:num>
  <w:num w:numId="5" w16cid:durableId="484665904">
    <w:abstractNumId w:val="7"/>
  </w:num>
  <w:num w:numId="6" w16cid:durableId="583032326">
    <w:abstractNumId w:val="3"/>
  </w:num>
  <w:num w:numId="7" w16cid:durableId="1414812192">
    <w:abstractNumId w:val="2"/>
  </w:num>
  <w:num w:numId="8" w16cid:durableId="43647236">
    <w:abstractNumId w:val="1"/>
  </w:num>
  <w:num w:numId="9" w16cid:durableId="1078407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32C9"/>
    <w:rsid w:val="00AA1D8D"/>
    <w:rsid w:val="00B47730"/>
    <w:rsid w:val="00C3743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2023-12-06T05:28:00Z</dcterms:modified>
  <cp:category/>
</cp:coreProperties>
</file>