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C45" w:rsidRDefault="00CF5471">
      <w:r>
        <w:t xml:space="preserve"> Popular modeling techniques include Object-Oriented Analysis and Design (OOAD) and Model-Driven Architecture (MDA)..</w:t>
      </w:r>
      <w:r>
        <w:br/>
      </w:r>
      <w:r>
        <w:br/>
        <w:t>A study found that a few simple readability transformations made code shorter and drastically reduced the time to understand it.</w:t>
      </w:r>
      <w:r>
        <w:br/>
      </w:r>
      <w:r>
        <w:t>However, readability is more than just programming style.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Charles Babbage had already written his first program for the Analytical Engine in 1837.</w:t>
      </w:r>
      <w:r>
        <w:br/>
        <w:t>Languages form an approximate spectrum from "low-level" to "high-level"; "low-le</w:t>
      </w:r>
      <w:r>
        <w:t>vel" languages are typically more machine-oriented and faster to execute, whereas "high-level" languages are more abstract and easier to use but execute less quickly.</w:t>
      </w:r>
      <w:r>
        <w:br/>
        <w:t>However, because an assembly language is little more than a different notation for a machine language,  two machines with different instruction sets also have different assembly languages.</w:t>
      </w:r>
      <w:r>
        <w:br/>
        <w:t xml:space="preserve">Methods of measuring programming language popularity include: counting the number of job advertisements that mention the language, the number of books sold </w:t>
      </w:r>
      <w:r>
        <w:t>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w:t>
      </w:r>
      <w:r>
        <w:t>obs, and by the late 1940s, unit record equipment such as the IBM 602 and IBM 604, were programmed by control panels in a similar way, as were the first electronic computers.</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w:t>
      </w:r>
      <w:r>
        <w:t>alysis tool can help detect some possible problems.</w:t>
      </w:r>
      <w:r>
        <w:br/>
        <w:t xml:space="preserve"> Debugging is a very important task in the software development process since having defects in a program can have significant consequences for its users.</w:t>
      </w:r>
    </w:p>
    <w:sectPr w:rsidR="00704C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100313">
    <w:abstractNumId w:val="8"/>
  </w:num>
  <w:num w:numId="2" w16cid:durableId="1630236435">
    <w:abstractNumId w:val="6"/>
  </w:num>
  <w:num w:numId="3" w16cid:durableId="1633562350">
    <w:abstractNumId w:val="5"/>
  </w:num>
  <w:num w:numId="4" w16cid:durableId="624241324">
    <w:abstractNumId w:val="4"/>
  </w:num>
  <w:num w:numId="5" w16cid:durableId="1055548081">
    <w:abstractNumId w:val="7"/>
  </w:num>
  <w:num w:numId="6" w16cid:durableId="1567841064">
    <w:abstractNumId w:val="3"/>
  </w:num>
  <w:num w:numId="7" w16cid:durableId="424153549">
    <w:abstractNumId w:val="2"/>
  </w:num>
  <w:num w:numId="8" w16cid:durableId="934745128">
    <w:abstractNumId w:val="1"/>
  </w:num>
  <w:num w:numId="9" w16cid:durableId="116655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C45"/>
    <w:rsid w:val="00AA1D8D"/>
    <w:rsid w:val="00B47730"/>
    <w:rsid w:val="00CB0664"/>
    <w:rsid w:val="00CF54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