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064C" w:rsidRDefault="00733CFF">
      <w:r>
        <w:t>Some languages are more prone to some kinds of faults because their specification does not require compilers to perform as much checking as other languages..</w:t>
      </w:r>
      <w:r>
        <w:br/>
        <w:t xml:space="preserve">The choice of language used is subject to many considerations, such as company policy, </w:t>
      </w:r>
      <w:r>
        <w:t>suitability to task, availability of third-party packages, or individual preference.</w:t>
      </w:r>
      <w:r>
        <w:br/>
        <w:t>Many programmers use forms of Agile software development where the various stages of formal software development are more integrated together into short cycles that take a few weeks rather than years.</w:t>
      </w:r>
      <w:r>
        <w:br/>
        <w:t>Methods of measuring programming language popularity include: counting the number of job advertisements that mention the language, the number of books sold and courses teaching the language (this overestimates the importance o</w:t>
      </w:r>
      <w:r>
        <w:t>f newer languages), and estimates of the number of existing lines of code written in the language (this underestimates the number of users of business languages such as COBOL).</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Ideally, the programming language best suited for </w:t>
      </w:r>
      <w:r>
        <w:t>the task at hand will be selected.</w:t>
      </w:r>
      <w:r>
        <w:br/>
        <w:t>When debugging the problem in a GUI, the programmer can try to skip some user interaction from the original problem description and check if remaining actions are sufficient for bugs to appear.</w:t>
      </w:r>
      <w:r>
        <w:br/>
        <w:t>Use of a static code analysis tool can help detect some possible problems.</w:t>
      </w:r>
      <w:r>
        <w:br/>
        <w:t xml:space="preserve"> Following a consistent programming style often helps readability.</w:t>
      </w:r>
      <w:r>
        <w:br/>
        <w:t xml:space="preserve"> Whatever the approach to development may be, the final program must satisfy some fundamental properties.</w:t>
      </w:r>
      <w:r>
        <w:br/>
        <w:t>There exist a lot of different appr</w:t>
      </w:r>
      <w:r>
        <w:t>oaches for each of those tasks.</w:t>
      </w:r>
      <w:r>
        <w:br/>
        <w:t>It is usually easier to code in "high-level" languages than in "low-level" ones.</w:t>
      </w:r>
      <w:r>
        <w:br/>
        <w:t xml:space="preserve"> After the bug is reproduced, the input of the program may need to be simplified to make it easier to debug.</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Later a contro</w:t>
      </w:r>
      <w:r>
        <w:t>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6206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8614466">
    <w:abstractNumId w:val="8"/>
  </w:num>
  <w:num w:numId="2" w16cid:durableId="371733831">
    <w:abstractNumId w:val="6"/>
  </w:num>
  <w:num w:numId="3" w16cid:durableId="275138655">
    <w:abstractNumId w:val="5"/>
  </w:num>
  <w:num w:numId="4" w16cid:durableId="1489322453">
    <w:abstractNumId w:val="4"/>
  </w:num>
  <w:num w:numId="5" w16cid:durableId="1357848369">
    <w:abstractNumId w:val="7"/>
  </w:num>
  <w:num w:numId="6" w16cid:durableId="1650016959">
    <w:abstractNumId w:val="3"/>
  </w:num>
  <w:num w:numId="7" w16cid:durableId="1829517032">
    <w:abstractNumId w:val="2"/>
  </w:num>
  <w:num w:numId="8" w16cid:durableId="1919515744">
    <w:abstractNumId w:val="1"/>
  </w:num>
  <w:num w:numId="9" w16cid:durableId="1775201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064C"/>
    <w:rsid w:val="00733CF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2023-12-06T07:16:00Z</dcterms:modified>
  <cp:category/>
</cp:coreProperties>
</file>