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C23" w:rsidRDefault="000214E7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</w:t>
      </w:r>
      <w:r>
        <w:t>problems), implementation of build systems, and management of derived artifacts, such as programs' machine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text editors such as Emacs allow GDB to be invoked through them</w:t>
      </w:r>
      <w:r>
        <w:t>, to provide a visual environment.</w:t>
      </w:r>
      <w:r>
        <w:br/>
        <w:t>Many applications use a mix of several languages in their construction and use.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</w:t>
      </w:r>
      <w:r>
        <w:t>—in particular, COBOL aimed at commercial data processing, and Lisp for computer research.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182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199284">
    <w:abstractNumId w:val="8"/>
  </w:num>
  <w:num w:numId="2" w16cid:durableId="187333848">
    <w:abstractNumId w:val="6"/>
  </w:num>
  <w:num w:numId="3" w16cid:durableId="1642491352">
    <w:abstractNumId w:val="5"/>
  </w:num>
  <w:num w:numId="4" w16cid:durableId="1115716080">
    <w:abstractNumId w:val="4"/>
  </w:num>
  <w:num w:numId="5" w16cid:durableId="896818415">
    <w:abstractNumId w:val="7"/>
  </w:num>
  <w:num w:numId="6" w16cid:durableId="1890416751">
    <w:abstractNumId w:val="3"/>
  </w:num>
  <w:num w:numId="7" w16cid:durableId="289361696">
    <w:abstractNumId w:val="2"/>
  </w:num>
  <w:num w:numId="8" w16cid:durableId="1485852445">
    <w:abstractNumId w:val="1"/>
  </w:num>
  <w:num w:numId="9" w16cid:durableId="58958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4E7"/>
    <w:rsid w:val="00034616"/>
    <w:rsid w:val="0006063C"/>
    <w:rsid w:val="0015074B"/>
    <w:rsid w:val="00182C2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