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B50" w:rsidRDefault="005226DD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It involves designing and implementing algorithms, step-by-step specifications of procedures, by writing code in one or more programming languages.</w:t>
      </w:r>
      <w:r>
        <w:br/>
        <w:t>Text editors were also developed that allowed changes and corrections to be made much more easily than with punched cards.</w:t>
      </w:r>
      <w:r>
        <w:br/>
        <w:t>Unreadable code often leads to bugs, inefficiencies, and duplicated code.</w:t>
      </w:r>
      <w:r>
        <w:br/>
      </w:r>
      <w:r>
        <w:br/>
        <w:t>While these are sometimes considered programming, often the term software development is used for this larger overall process – with the terms programming, implement</w:t>
      </w:r>
      <w:r>
        <w:t>ation, and coding reserved for the writing and editing of code per 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FORTRAN, the first widely used high-level language to have a functional implementation, came out in 1957, and m</w:t>
      </w:r>
      <w:r>
        <w:t>any other languages were soon developed—in particular, COBOL aimed at commercial data processing, and Lisp for computer research.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</w:t>
      </w:r>
      <w:r>
        <w:t>n 1801, the Jacquard loom could produce entirely different weaves by changing the "program" – a series of pasteboard cards with holes punched in them.</w:t>
      </w:r>
      <w:r>
        <w:br/>
        <w:t>Ideally, the programming language best suited for the task at hand will be selected.</w:t>
      </w:r>
      <w:r>
        <w:br/>
        <w:t xml:space="preserve"> Computer programmers are those who write computer software.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</w:t>
      </w:r>
      <w:r>
        <w:t xml:space="preserve"> Engine.</w:t>
      </w:r>
    </w:p>
    <w:sectPr w:rsidR="00B75B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043047">
    <w:abstractNumId w:val="8"/>
  </w:num>
  <w:num w:numId="2" w16cid:durableId="1838692434">
    <w:abstractNumId w:val="6"/>
  </w:num>
  <w:num w:numId="3" w16cid:durableId="835269626">
    <w:abstractNumId w:val="5"/>
  </w:num>
  <w:num w:numId="4" w16cid:durableId="421416794">
    <w:abstractNumId w:val="4"/>
  </w:num>
  <w:num w:numId="5" w16cid:durableId="1017806447">
    <w:abstractNumId w:val="7"/>
  </w:num>
  <w:num w:numId="6" w16cid:durableId="199980777">
    <w:abstractNumId w:val="3"/>
  </w:num>
  <w:num w:numId="7" w16cid:durableId="1811706141">
    <w:abstractNumId w:val="2"/>
  </w:num>
  <w:num w:numId="8" w16cid:durableId="191696943">
    <w:abstractNumId w:val="1"/>
  </w:num>
  <w:num w:numId="9" w16cid:durableId="184701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26DD"/>
    <w:rsid w:val="00AA1D8D"/>
    <w:rsid w:val="00B47730"/>
    <w:rsid w:val="00B75B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