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49CC" w:rsidRDefault="0006412E">
      <w:r>
        <w:t>There exist a lot of different approaches for each of those tasks..</w:t>
      </w:r>
      <w:r>
        <w:br/>
        <w:t>Programming languages are essential for software development.</w:t>
      </w:r>
      <w:r>
        <w:br/>
      </w:r>
      <w:r>
        <w:br/>
      </w:r>
      <w:r>
        <w:t xml:space="preserve"> Computer programming or coding is the composition of sequences of instructions, called programs, that computers can follow to perform tasks.</w:t>
      </w:r>
      <w:r>
        <w:br/>
        <w:t>Assembly languages were soon developed that let the programmer specify instruction in a text format (e.g., ADD X, TOTAL), with abbreviations for each operation code and meaningful names for specifying addresses.</w:t>
      </w:r>
      <w:r>
        <w:br/>
        <w:t>Expert programmers are familiar with a variety of well-established algorithms and their respective complexities and use this knowledge to choose algorithms th</w:t>
      </w:r>
      <w:r>
        <w:t>at are best suited to the circumstances.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with the concept of the stored-program computer introduced in 1949, both programs and data were stored and manipulated in the same way in computer memory.</w:t>
      </w:r>
      <w:r>
        <w:br/>
        <w:t xml:space="preserve"> In the 1880s, Herman Hollerith invented the concept of storing dat</w:t>
      </w:r>
      <w:r>
        <w:t>a in machine-readable form.</w:t>
      </w:r>
      <w:r>
        <w:br/>
        <w:t>It affects the aspects of quality above, including portability, usability and most importantly maintainability.</w:t>
      </w:r>
      <w:r>
        <w:br/>
        <w:t>However, because an assembly language is little more than a different notation for a machine language,  two machines with different instruction sets also have different assembly languages.</w:t>
      </w:r>
      <w:r>
        <w:br/>
        <w:t xml:space="preserve">Later a control panel (plug board) added to his 1906 Type I Tabulator allowed it to be programmed for different jobs, and by the late 1940s, unit record equipment such as the IBM 602 </w:t>
      </w:r>
      <w:r>
        <w:t>and IBM 604, were programmed by control panels in a similar way, as were the first electronic computers.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This can be a non-trivial task, for example as with parallel processes or some unusual software bugs.</w:t>
      </w:r>
      <w:r>
        <w:br/>
        <w:t xml:space="preserve">The following properties are </w:t>
      </w:r>
      <w:r>
        <w:t>among the most important:</w:t>
      </w:r>
      <w:r>
        <w:br/>
      </w:r>
      <w:r>
        <w:br/>
        <w:t xml:space="preserve"> In computer programming, readability refers to the ease with which a human reader can comprehend the purpose, control flow, and operation of source code.</w:t>
      </w:r>
      <w:r>
        <w:br/>
        <w:t>Also, specific user environment and usage history can make it difficult to reproduce the problem.</w:t>
      </w:r>
    </w:p>
    <w:sectPr w:rsidR="004E49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1068336">
    <w:abstractNumId w:val="8"/>
  </w:num>
  <w:num w:numId="2" w16cid:durableId="1120877888">
    <w:abstractNumId w:val="6"/>
  </w:num>
  <w:num w:numId="3" w16cid:durableId="1210875813">
    <w:abstractNumId w:val="5"/>
  </w:num>
  <w:num w:numId="4" w16cid:durableId="531764417">
    <w:abstractNumId w:val="4"/>
  </w:num>
  <w:num w:numId="5" w16cid:durableId="1523594861">
    <w:abstractNumId w:val="7"/>
  </w:num>
  <w:num w:numId="6" w16cid:durableId="1111899863">
    <w:abstractNumId w:val="3"/>
  </w:num>
  <w:num w:numId="7" w16cid:durableId="863906271">
    <w:abstractNumId w:val="2"/>
  </w:num>
  <w:num w:numId="8" w16cid:durableId="1421946927">
    <w:abstractNumId w:val="1"/>
  </w:num>
  <w:num w:numId="9" w16cid:durableId="2115053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412E"/>
    <w:rsid w:val="0015074B"/>
    <w:rsid w:val="0029639D"/>
    <w:rsid w:val="00326F90"/>
    <w:rsid w:val="004E49C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2023-12-06T06:22:00Z</dcterms:modified>
  <cp:category/>
</cp:coreProperties>
</file>