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21C1" w:rsidRDefault="00244BE3">
      <w:r>
        <w:t xml:space="preserve"> Whatever the approach to development may be, the final program must satisfy some fundamental properties..</w:t>
      </w:r>
      <w:r>
        <w:br/>
        <w:t xml:space="preserve"> Programmable devices have existed for centuries.</w:t>
      </w:r>
      <w:r>
        <w:br/>
      </w:r>
      <w:r>
        <w:t xml:space="preserve"> High-level languages made the process of developing a program simpler and more understandable, and less bound to the underlying hardware.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Text editors were also developed that allowed changes and corrections to be made much more easily than with punched cards.</w:t>
      </w:r>
      <w:r>
        <w:br/>
        <w:t>Trial-and-</w:t>
      </w:r>
      <w:r>
        <w:t>error/divide-and-conquer is needed: the programmer will try to remove some parts of the original test case and check if the problem still exists.</w:t>
      </w:r>
      <w:r>
        <w:br/>
        <w:t>The following properties are among the most important:</w:t>
      </w:r>
      <w:r>
        <w:br/>
      </w:r>
      <w:r>
        <w:br/>
        <w:t xml:space="preserve"> In computer programming, readability refers to the ease with which a human reader can comprehend the purpose, control flow, and operation of source code.</w:t>
      </w:r>
      <w:r>
        <w:br/>
        <w:t>For example, COBOL is still strong in corporate data centers often on large mainframe computers, Fortran in engineering applications, scripting languages i</w:t>
      </w:r>
      <w:r>
        <w:t>n Web development, and C in embedded software.</w:t>
      </w:r>
      <w:r>
        <w:br/>
        <w:t xml:space="preserve"> Various visual programming languages have also been developed with the intent to resolve readability concerns by adopting non-traditional approaches to code structure and display.</w:t>
      </w:r>
      <w:r>
        <w:br/>
        <w:t xml:space="preserve"> Different programming languages support different styles of programming (called programming paradigms).</w:t>
      </w:r>
      <w:r>
        <w:br/>
        <w:t>However, readability is more than just programming style.</w:t>
      </w:r>
      <w:r>
        <w:br/>
        <w:t xml:space="preserve">Sometimes software development is known as software engineering, especially when it employs formal methods or follows an </w:t>
      </w:r>
      <w:r>
        <w:t>engineering design process.</w:t>
      </w:r>
      <w:r>
        <w:br/>
        <w:t>Integrated development environments (IDEs) aim to integrate all such help.</w:t>
      </w:r>
      <w:r>
        <w:br/>
        <w:t>He gave the first description of cryptanalysis by frequency analysis, the earliest code-breaking algorithm.</w:t>
      </w:r>
      <w:r>
        <w:br/>
        <w:t xml:space="preserve"> Implementation techniques include imperative languages (object-oriented or procedural), functional languages, and logic languages.</w:t>
      </w:r>
    </w:p>
    <w:sectPr w:rsidR="009521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7457764">
    <w:abstractNumId w:val="8"/>
  </w:num>
  <w:num w:numId="2" w16cid:durableId="1970934512">
    <w:abstractNumId w:val="6"/>
  </w:num>
  <w:num w:numId="3" w16cid:durableId="329406807">
    <w:abstractNumId w:val="5"/>
  </w:num>
  <w:num w:numId="4" w16cid:durableId="611935686">
    <w:abstractNumId w:val="4"/>
  </w:num>
  <w:num w:numId="5" w16cid:durableId="1950427619">
    <w:abstractNumId w:val="7"/>
  </w:num>
  <w:num w:numId="6" w16cid:durableId="1414743898">
    <w:abstractNumId w:val="3"/>
  </w:num>
  <w:num w:numId="7" w16cid:durableId="1049305805">
    <w:abstractNumId w:val="2"/>
  </w:num>
  <w:num w:numId="8" w16cid:durableId="1889103185">
    <w:abstractNumId w:val="1"/>
  </w:num>
  <w:num w:numId="9" w16cid:durableId="301496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4BE3"/>
    <w:rsid w:val="0029639D"/>
    <w:rsid w:val="00326F90"/>
    <w:rsid w:val="009521C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2023-12-06T12:44:00Z</dcterms:modified>
  <cp:category/>
</cp:coreProperties>
</file>