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749E" w:rsidRDefault="006E31BB">
      <w:r>
        <w:t>In 1801, the Jacquard loom could produce entirely different weaves by changing the "program" – a series of pasteboard cards with holes punched in them..</w:t>
      </w:r>
      <w:r>
        <w:br/>
        <w:t>There are many approaches to the Software development process.</w:t>
      </w:r>
      <w:r>
        <w:br/>
      </w:r>
      <w:r>
        <w:t xml:space="preserve"> Debugging is often done with IDEs. Standalone debuggers like GDB are also used, and these often provide less of a visual environment, usually using a command line.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w:t>
      </w:r>
      <w:r>
        <w:t>e number of users of business languages such as COBOL).</w:t>
      </w:r>
      <w:r>
        <w:br/>
        <w:t>Many applications use a mix of several languages in their construction and use.</w:t>
      </w:r>
      <w:r>
        <w:br/>
        <w:t>Also, specific user environment and usage history can make it difficult to reproduce the problem.</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D</w:t>
      </w:r>
      <w:r>
        <w:t>ebugging is a very important task in the software development process since having defects in a program can have significant consequences for its users.</w:t>
      </w:r>
      <w:r>
        <w:br/>
        <w:t xml:space="preserve"> Allen Downey, in his book How To Think Like A Computer Scientist, writes:</w:t>
      </w:r>
      <w:r>
        <w:br/>
        <w:t xml:space="preserve"> Many computer languages provide a mechanism to call functions provided by shared libraries.</w:t>
      </w:r>
      <w:r>
        <w:br/>
        <w:t xml:space="preserve"> Whatever the approach to development may be, the final program must satisfy some fundamental properties.</w:t>
      </w:r>
      <w:r>
        <w:br/>
        <w:t>Later a control panel (plug board) added to his 1906 Type I Tabulator allowed it to b</w:t>
      </w:r>
      <w:r>
        <w:t>e programmed for different jobs, and by the late 1940s, unit record equipment such as the IBM 602 and IBM 604, were programmed by control panels in a similar way, as were the first electronic computers.</w:t>
      </w:r>
      <w:r>
        <w:br/>
        <w:t>Normally the first step in debugging is to attempt to reproduce the problem.</w:t>
      </w:r>
      <w:r>
        <w:br/>
      </w:r>
      <w:r>
        <w:br/>
        <w:t>The first compiler related tool, the A-0 System, was developed in 1952 by Grace Hopper, who also coined the term 'compiler'.</w:t>
      </w:r>
      <w:r>
        <w:br/>
        <w:t>Trade-offs from this ideal involve finding enough programmers who know the language to build a team, the a</w:t>
      </w:r>
      <w:r>
        <w:t>vailability of compilers for that language, and the efficiency with which programs written in a given language execute.</w:t>
      </w:r>
      <w:r>
        <w:br/>
        <w:t xml:space="preserve"> Following a consistent programming style often helps readability.</w:t>
      </w:r>
    </w:p>
    <w:sectPr w:rsidR="000674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4159720">
    <w:abstractNumId w:val="8"/>
  </w:num>
  <w:num w:numId="2" w16cid:durableId="2128311379">
    <w:abstractNumId w:val="6"/>
  </w:num>
  <w:num w:numId="3" w16cid:durableId="1790051345">
    <w:abstractNumId w:val="5"/>
  </w:num>
  <w:num w:numId="4" w16cid:durableId="1895266406">
    <w:abstractNumId w:val="4"/>
  </w:num>
  <w:num w:numId="5" w16cid:durableId="1633707218">
    <w:abstractNumId w:val="7"/>
  </w:num>
  <w:num w:numId="6" w16cid:durableId="1650400050">
    <w:abstractNumId w:val="3"/>
  </w:num>
  <w:num w:numId="7" w16cid:durableId="305286327">
    <w:abstractNumId w:val="2"/>
  </w:num>
  <w:num w:numId="8" w16cid:durableId="326906359">
    <w:abstractNumId w:val="1"/>
  </w:num>
  <w:num w:numId="9" w16cid:durableId="2106147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749E"/>
    <w:rsid w:val="0015074B"/>
    <w:rsid w:val="0029639D"/>
    <w:rsid w:val="00326F90"/>
    <w:rsid w:val="006E31B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2023-12-06T05:06:00Z</dcterms:modified>
  <cp:category/>
</cp:coreProperties>
</file>