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EEA" w:rsidRDefault="00853771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Following a consistent programming style often helps readability.</w:t>
      </w:r>
      <w:r>
        <w:br/>
        <w:t xml:space="preserve"> A similar technique used for database design is Entity-Relationship Modeling (ER Modeling).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When debugging the problem in a GUI, the programmer can try to skip some user interaction from the original problem descr</w:t>
      </w:r>
      <w:r>
        <w:t>iption and check if remaining actions are sufficient for bugs to appear.</w:t>
      </w:r>
      <w:r>
        <w:br/>
        <w:t>Ideally, the programming language best suited for the task at hand will be selected.</w:t>
      </w:r>
      <w:r>
        <w:br/>
        <w:t xml:space="preserve"> Computer programmers are those who write computer software.</w:t>
      </w:r>
      <w:r>
        <w:br/>
        <w:t>Sometimes software development is known as software engineering, especially when it employs formal methods or follows an engineering design process.</w:t>
      </w:r>
      <w:r>
        <w:br/>
        <w:t>It affects the aspects of quality above, including portability, usability and most importantly maintainability.</w:t>
      </w:r>
      <w:r>
        <w:br/>
        <w:t xml:space="preserve">It is usually easier to code in </w:t>
      </w:r>
      <w:r>
        <w:t>"high-level" languages than in "low-level" ones.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because an assembly language is little more than a different notation for a machine language,  two machines</w:t>
      </w:r>
      <w:r>
        <w:t xml:space="preserve"> with different instruction sets also have different assembly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 example, when a bug in a compiler can make it crash when parsing some large source file, a simplification of the test case that results in only few lines from the original source file can be sufficient to reprod</w:t>
      </w:r>
      <w:r>
        <w:t>uce the same crash.</w:t>
      </w:r>
    </w:p>
    <w:sectPr w:rsidR="00C72E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7790293">
    <w:abstractNumId w:val="8"/>
  </w:num>
  <w:num w:numId="2" w16cid:durableId="731739002">
    <w:abstractNumId w:val="6"/>
  </w:num>
  <w:num w:numId="3" w16cid:durableId="1350447738">
    <w:abstractNumId w:val="5"/>
  </w:num>
  <w:num w:numId="4" w16cid:durableId="1928726530">
    <w:abstractNumId w:val="4"/>
  </w:num>
  <w:num w:numId="5" w16cid:durableId="1222399007">
    <w:abstractNumId w:val="7"/>
  </w:num>
  <w:num w:numId="6" w16cid:durableId="816262096">
    <w:abstractNumId w:val="3"/>
  </w:num>
  <w:num w:numId="7" w16cid:durableId="781000414">
    <w:abstractNumId w:val="2"/>
  </w:num>
  <w:num w:numId="8" w16cid:durableId="245498047">
    <w:abstractNumId w:val="1"/>
  </w:num>
  <w:num w:numId="9" w16cid:durableId="97945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3771"/>
    <w:rsid w:val="00AA1D8D"/>
    <w:rsid w:val="00B47730"/>
    <w:rsid w:val="00C72EE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