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B78" w:rsidRDefault="00831D24">
      <w:r>
        <w:t>Programmers typically use high-level programming languages that are more easily intelligible to humans than machine code, which is directly executed by the central processing unit..</w:t>
      </w:r>
      <w:r>
        <w:br/>
        <w:t xml:space="preserve">It is usually easier to code in "high-level" languages than in </w:t>
      </w:r>
      <w:r>
        <w:t>"low-level" ones.</w:t>
      </w:r>
      <w:r>
        <w:br/>
        <w:t>Scripting and breakpointing is also part of this process.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choice of language used is subject to many considerations, such as company policy, suitability to task, availability of third-party packages, or individual preference.</w:t>
      </w:r>
      <w:r>
        <w:br/>
        <w:t xml:space="preserve">Many programmers </w:t>
      </w:r>
      <w:r>
        <w:t>use forms of Agile software development where the various stages of formal software development are more integrated together into short cycles that take a few weeks rather than years.</w:t>
      </w:r>
      <w:r>
        <w:br/>
        <w:t>For this purpose, algorithms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t>This can be a non-tr</w:t>
      </w:r>
      <w:r>
        <w:t>ivial task, for example as with parallel processes or some unusual software bugs.</w:t>
      </w:r>
      <w:r>
        <w:br/>
        <w:t>A study found that a few simple readability transformations made code shorter and drastically reduced the time to understand 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w:t>
      </w:r>
      <w:r>
        <w:t>ritten in the language (this underestimates the number of users of business languages such as COBOL).</w:t>
      </w:r>
      <w:r>
        <w:br/>
        <w:t>However, readability is more than just programming style.</w:t>
      </w:r>
      <w:r>
        <w:br/>
        <w:t>Normally the first step in debugging is to attempt to reproduce the problem.</w:t>
      </w:r>
      <w:r>
        <w:br/>
        <w:t>There exist a lot of different approaches for each of those tasks.</w:t>
      </w:r>
      <w:r>
        <w:br/>
        <w:t>Some languages are more prone to some kinds of faults because their specification does not require compilers to perform as much checking as other languages.</w:t>
      </w:r>
    </w:p>
    <w:sectPr w:rsidR="004B5B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5103250">
    <w:abstractNumId w:val="8"/>
  </w:num>
  <w:num w:numId="2" w16cid:durableId="6832744">
    <w:abstractNumId w:val="6"/>
  </w:num>
  <w:num w:numId="3" w16cid:durableId="981469569">
    <w:abstractNumId w:val="5"/>
  </w:num>
  <w:num w:numId="4" w16cid:durableId="2049841251">
    <w:abstractNumId w:val="4"/>
  </w:num>
  <w:num w:numId="5" w16cid:durableId="1696617859">
    <w:abstractNumId w:val="7"/>
  </w:num>
  <w:num w:numId="6" w16cid:durableId="1427382408">
    <w:abstractNumId w:val="3"/>
  </w:num>
  <w:num w:numId="7" w16cid:durableId="1037002115">
    <w:abstractNumId w:val="2"/>
  </w:num>
  <w:num w:numId="8" w16cid:durableId="1909148177">
    <w:abstractNumId w:val="1"/>
  </w:num>
  <w:num w:numId="9" w16cid:durableId="384990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5B78"/>
    <w:rsid w:val="00831D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