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3955" w:rsidRDefault="00B65EF9">
      <w:r>
        <w:t>Programming languages are essential for software development..</w:t>
      </w:r>
      <w:r>
        <w:br/>
        <w:t xml:space="preserve">Expert programmers are familiar with a variety of well-established algorithms and their respective complexities and use this knowledge to choose algorithms that are best suited to the </w:t>
      </w:r>
      <w:r>
        <w:t>circumstances.</w:t>
      </w:r>
      <w:r>
        <w:br/>
        <w:t xml:space="preserve"> Whatever the approach to development may be, the final program must satisfy some fundamental properties.</w:t>
      </w:r>
      <w:r>
        <w:br/>
        <w:t xml:space="preserve"> Machine code was the language of early programs, written in the instruction set of the particular machine, often in binary notation.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Use of </w:t>
      </w:r>
      <w:r>
        <w:t>a static code analysis tool can help detect some possible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 example, COBOL is still strong in corporate data centers often on large mainframe computers, Fortran in engineering applications, scripting languages in Web development, and C in embedded software.</w:t>
      </w:r>
      <w:r>
        <w:br/>
        <w:t>So</w:t>
      </w:r>
      <w:r>
        <w:t>metimes software development is known as software engineering, especially when it employs formal methods or follows an engineering design process.</w:t>
      </w:r>
      <w:r>
        <w:br/>
        <w:t>While these are sometimes considered programming, often the term software development is used for this larger overall process – with the terms programming, implementation, and coding reserved for the writing and editing of code per se.</w:t>
      </w:r>
      <w:r>
        <w:br/>
        <w:t>It is usually easier to code in "high-level" languages than in "low-level" ones.</w:t>
      </w:r>
      <w:r>
        <w:br/>
        <w:t>Integrated development environments (IDEs) aim t</w:t>
      </w:r>
      <w:r>
        <w:t>o integrate all such help.</w:t>
      </w:r>
      <w:r>
        <w:br/>
        <w:t>Assembly languages were soon developed that let the programmer specify instruction in a text format (e.g., ADD X, TOTAL), with abbreviations for each operation code and meaningful names for specifying addresses.</w:t>
      </w:r>
      <w:r>
        <w:br/>
        <w:t xml:space="preserve"> A similar technique used for database design is Entity-Relationship Modeling (ER Modeling).</w:t>
      </w:r>
      <w:r>
        <w:br/>
        <w:t>For example, when a bug in a compiler can make it crash when parsing some large source file, a simplification of the test case that results in only few lines from the original sour</w:t>
      </w:r>
      <w:r>
        <w:t>ce file can be sufficient to reproduce the same crash.</w:t>
      </w:r>
    </w:p>
    <w:sectPr w:rsidR="00C539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8172725">
    <w:abstractNumId w:val="8"/>
  </w:num>
  <w:num w:numId="2" w16cid:durableId="673143839">
    <w:abstractNumId w:val="6"/>
  </w:num>
  <w:num w:numId="3" w16cid:durableId="1958290114">
    <w:abstractNumId w:val="5"/>
  </w:num>
  <w:num w:numId="4" w16cid:durableId="1965503967">
    <w:abstractNumId w:val="4"/>
  </w:num>
  <w:num w:numId="5" w16cid:durableId="106707438">
    <w:abstractNumId w:val="7"/>
  </w:num>
  <w:num w:numId="6" w16cid:durableId="2013338047">
    <w:abstractNumId w:val="3"/>
  </w:num>
  <w:num w:numId="7" w16cid:durableId="1826358831">
    <w:abstractNumId w:val="2"/>
  </w:num>
  <w:num w:numId="8" w16cid:durableId="174153288">
    <w:abstractNumId w:val="1"/>
  </w:num>
  <w:num w:numId="9" w16cid:durableId="1838033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65EF9"/>
    <w:rsid w:val="00C5395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2023-12-06T08:03:00Z</dcterms:modified>
  <cp:category/>
</cp:coreProperties>
</file>