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76D" w:rsidRDefault="00BC634C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Ideally, the programming language best suited for th</w:t>
      </w:r>
      <w:r>
        <w:t>e task at hand will be selected.</w:t>
      </w:r>
      <w:r>
        <w:br/>
        <w:t>Scripting and breakpointing is also part of this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readability is mor</w:t>
      </w:r>
      <w:r>
        <w:t>e than just programming style.</w:t>
      </w:r>
      <w:r>
        <w:br/>
        <w:t xml:space="preserve"> Programmable devices have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Also, specific user envir</w:t>
      </w:r>
      <w:r>
        <w:t>onment and usage history can make it difficult to reproduce the problem.</w:t>
      </w:r>
      <w:r>
        <w:br/>
        <w:t>Integrated development environments (IDEs) aim to integrate all such help.</w:t>
      </w:r>
    </w:p>
    <w:sectPr w:rsidR="00E95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4017209">
    <w:abstractNumId w:val="8"/>
  </w:num>
  <w:num w:numId="2" w16cid:durableId="592402490">
    <w:abstractNumId w:val="6"/>
  </w:num>
  <w:num w:numId="3" w16cid:durableId="1036007420">
    <w:abstractNumId w:val="5"/>
  </w:num>
  <w:num w:numId="4" w16cid:durableId="365300614">
    <w:abstractNumId w:val="4"/>
  </w:num>
  <w:num w:numId="5" w16cid:durableId="458767842">
    <w:abstractNumId w:val="7"/>
  </w:num>
  <w:num w:numId="6" w16cid:durableId="1968466062">
    <w:abstractNumId w:val="3"/>
  </w:num>
  <w:num w:numId="7" w16cid:durableId="1786076192">
    <w:abstractNumId w:val="2"/>
  </w:num>
  <w:num w:numId="8" w16cid:durableId="1743287658">
    <w:abstractNumId w:val="1"/>
  </w:num>
  <w:num w:numId="9" w16cid:durableId="158147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634C"/>
    <w:rsid w:val="00CB0664"/>
    <w:rsid w:val="00E957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