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348F" w:rsidRDefault="00527C11">
      <w:r>
        <w:t>However, readability is more than just programming style..</w:t>
      </w:r>
      <w:r>
        <w:br/>
      </w:r>
      <w:r>
        <w:br/>
      </w:r>
      <w:r>
        <w:t xml:space="preserve"> Computer programming or coding is the composition of sequences of instructions, called programs, that computers can follow to perform tasks.</w:t>
      </w:r>
      <w:r>
        <w:br/>
        <w:t>Normally the first step in debugging is to attempt to reproduce the problem.</w:t>
      </w:r>
      <w:r>
        <w:br/>
        <w:t>Programmers typically use high-level programming languages that are more easily intelligible to humans than machine code, which is directly executed by the central processing unit.</w:t>
      </w:r>
      <w:r>
        <w:br/>
        <w:t>Programming languages are essential for software development.</w:t>
      </w:r>
      <w:r>
        <w:br/>
        <w:t xml:space="preserve">Integrated development environments (IDEs) aim to </w:t>
      </w:r>
      <w:r>
        <w:t>integrate all such help.</w:t>
      </w:r>
      <w:r>
        <w:br/>
        <w:t>Also, specific user environment and usage history can make it difficult to reproduce the problem.</w:t>
      </w:r>
      <w:r>
        <w:br/>
        <w:t>Ideally, the programming language best suited for the task at hand will be selected.</w:t>
      </w:r>
      <w:r>
        <w:br/>
        <w:t>Trade-offs from this ideal involve finding enough programmers who know the language to build a team, the availability of compilers for that language, and the efficiency with which programs written in a given language execute.</w:t>
      </w:r>
      <w:r>
        <w:br/>
        <w:t xml:space="preserve"> Programmable devices have existed for centuries.</w:t>
      </w:r>
      <w:r>
        <w:br/>
        <w:t xml:space="preserve"> Readability is important be</w:t>
      </w:r>
      <w:r>
        <w:t>cause programmers spend the majority of their time reading, trying to understand, reusing and modifying existing source code, rather than writing new source code.</w:t>
      </w:r>
      <w:r>
        <w:br/>
        <w:t>FORTRAN, the first widely used high-level language to have a functional implementation, came out in 1957, and many other languages were soon developed—in particular, COBOL aimed at commercial data processing, and Lisp for computer research.</w:t>
      </w:r>
      <w:r>
        <w:br/>
        <w:t>However, Charles Babbage had already written his first program for the Analytical Engine in 1837.</w:t>
      </w:r>
      <w:r>
        <w:br/>
        <w:t>Text edito</w:t>
      </w:r>
      <w:r>
        <w:t>rs were also developed that allowed changes and corrections to be made much more easily than with punched cards.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693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8091901">
    <w:abstractNumId w:val="8"/>
  </w:num>
  <w:num w:numId="2" w16cid:durableId="2076735874">
    <w:abstractNumId w:val="6"/>
  </w:num>
  <w:num w:numId="3" w16cid:durableId="5401487">
    <w:abstractNumId w:val="5"/>
  </w:num>
  <w:num w:numId="4" w16cid:durableId="1357269681">
    <w:abstractNumId w:val="4"/>
  </w:num>
  <w:num w:numId="5" w16cid:durableId="480659489">
    <w:abstractNumId w:val="7"/>
  </w:num>
  <w:num w:numId="6" w16cid:durableId="1066298391">
    <w:abstractNumId w:val="3"/>
  </w:num>
  <w:num w:numId="7" w16cid:durableId="2047827868">
    <w:abstractNumId w:val="2"/>
  </w:num>
  <w:num w:numId="8" w16cid:durableId="695273786">
    <w:abstractNumId w:val="1"/>
  </w:num>
  <w:num w:numId="9" w16cid:durableId="87230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7C11"/>
    <w:rsid w:val="006934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