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9E6" w:rsidRDefault="006E4F30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Languages form an approximate spectrum from "low-level" to "high-level"; "low-level" languages are typically more machine-oriented and faster to execute, whereas "high</w:t>
      </w:r>
      <w:r>
        <w:t>-level" languages are more abstract and easier to use but execute less quickly.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He gave the first description of cryptanalysis by frequency analysis, the earliest code-breaking algorithm.</w:t>
      </w:r>
      <w:r>
        <w:br/>
        <w:t xml:space="preserve"> Whatever the approach to development may be, the final program must satisfy some fundamental properties.</w:t>
      </w:r>
      <w:r>
        <w:br/>
        <w:t>However, because an assembly</w:t>
      </w:r>
      <w:r>
        <w:t xml:space="preserve"> language is little more than a different notation for a machine language,  two machines with different instruction sets also have different assembly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is usually easier to code in "high-level" languages than in "low-level" ones.</w:t>
      </w:r>
      <w:r>
        <w:br/>
        <w:t xml:space="preserve"> The academic field and the engineering practice of computer programming are both largely concerned with discoveri</w:t>
      </w:r>
      <w:r>
        <w:t>ng and implementing the most efficient algorithms for a given class of problems.</w:t>
      </w:r>
      <w:r>
        <w:br/>
        <w:t>Ideally, the programming language best suited for the task at hand will be selected.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Provided the functions in a library follow the appropriate run-time conventions (e.g., method of passing arguments), then </w:t>
      </w:r>
      <w:r>
        <w:t>these functions may be written in any other language.</w:t>
      </w:r>
    </w:p>
    <w:sectPr w:rsidR="00E319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202376">
    <w:abstractNumId w:val="8"/>
  </w:num>
  <w:num w:numId="2" w16cid:durableId="1038966097">
    <w:abstractNumId w:val="6"/>
  </w:num>
  <w:num w:numId="3" w16cid:durableId="631521598">
    <w:abstractNumId w:val="5"/>
  </w:num>
  <w:num w:numId="4" w16cid:durableId="504170156">
    <w:abstractNumId w:val="4"/>
  </w:num>
  <w:num w:numId="5" w16cid:durableId="514342198">
    <w:abstractNumId w:val="7"/>
  </w:num>
  <w:num w:numId="6" w16cid:durableId="1264454328">
    <w:abstractNumId w:val="3"/>
  </w:num>
  <w:num w:numId="7" w16cid:durableId="1896114667">
    <w:abstractNumId w:val="2"/>
  </w:num>
  <w:num w:numId="8" w16cid:durableId="1037006631">
    <w:abstractNumId w:val="1"/>
  </w:num>
  <w:num w:numId="9" w16cid:durableId="184381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4F30"/>
    <w:rsid w:val="00AA1D8D"/>
    <w:rsid w:val="00B47730"/>
    <w:rsid w:val="00CB0664"/>
    <w:rsid w:val="00E319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