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478" w:rsidRDefault="008F049F">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It involves designing and implementing algorithms, step-by-step specifications of procedures, by writing code in one or more programming languages.</w:t>
      </w:r>
      <w:r>
        <w:br/>
      </w:r>
      <w:r>
        <w:br/>
        <w:t xml:space="preserve"> Computer programming or coding is the composition of sequences of instructions, called 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r>
        <w:br/>
        <w:t>Many applications use a m</w:t>
      </w:r>
      <w:r>
        <w:t>ix of several languages in their construction and use.</w:t>
      </w:r>
      <w:r>
        <w:br/>
        <w:t xml:space="preserve"> High-level languages made the process of developing a program simpler and more understandable, and less bound to the underlying hardware.</w:t>
      </w:r>
      <w:r>
        <w:br/>
        <w:t>Assembly languages were soon developed that let the programmer specify instruction in a text format (e.g., ADD X, TOTAL), with abbreviations for each operation code and meaningful names for specifying addresses.</w:t>
      </w:r>
      <w:r>
        <w:br/>
        <w:t xml:space="preserve"> Debugging is a very important task in the software development process since having defects in a program </w:t>
      </w:r>
      <w:r>
        <w:t>can have significant consequences for its users.</w:t>
      </w:r>
      <w:r>
        <w:br/>
        <w:t>The Unified Modeling Language (UML) is a notation used for both the OOAD and MDA.</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Methods of measuring programming language popularity include: counting the number of job advertisements that mention the language, the number of boo</w:t>
      </w:r>
      <w:r>
        <w:t>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w:t>
      </w:r>
      <w:r>
        <w:t>rliest code-breaking algorithm.</w:t>
      </w:r>
      <w:r>
        <w:br/>
        <w:t>Scripting and breakpointing is also part of this process.</w:t>
      </w:r>
    </w:p>
    <w:sectPr w:rsidR="00B70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300358">
    <w:abstractNumId w:val="8"/>
  </w:num>
  <w:num w:numId="2" w16cid:durableId="747534226">
    <w:abstractNumId w:val="6"/>
  </w:num>
  <w:num w:numId="3" w16cid:durableId="1012146751">
    <w:abstractNumId w:val="5"/>
  </w:num>
  <w:num w:numId="4" w16cid:durableId="1366559062">
    <w:abstractNumId w:val="4"/>
  </w:num>
  <w:num w:numId="5" w16cid:durableId="1494176280">
    <w:abstractNumId w:val="7"/>
  </w:num>
  <w:num w:numId="6" w16cid:durableId="2013994486">
    <w:abstractNumId w:val="3"/>
  </w:num>
  <w:num w:numId="7" w16cid:durableId="666707330">
    <w:abstractNumId w:val="2"/>
  </w:num>
  <w:num w:numId="8" w16cid:durableId="230045042">
    <w:abstractNumId w:val="1"/>
  </w:num>
  <w:num w:numId="9" w16cid:durableId="24511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49F"/>
    <w:rsid w:val="00AA1D8D"/>
    <w:rsid w:val="00B47730"/>
    <w:rsid w:val="00B704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