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7C52" w:rsidRDefault="006D6DD6">
      <w:r>
        <w:t>Expert programmers are familiar with a variety of well-established algorithms and their respective complexities and use this knowledge to choose algorithms that are best suited to the circumstances..</w:t>
      </w:r>
      <w:r>
        <w:br/>
        <w:t xml:space="preserve">Methods of measuring programming language </w:t>
      </w:r>
      <w:r>
        <w:t>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These compiled languages allow the programmer to write programs in terms that are syntactically richer, and more capable of abstracting the code, maki</w:t>
      </w:r>
      <w:r>
        <w:t>ng it easy to target varying machine instruction sets via compilation declarations and heuristics.</w:t>
      </w:r>
      <w:r>
        <w:br/>
        <w:t>When debugging the problem in a GUI, the programmer can try to skip some user interaction from the original problem description and check if remaining actions are sufficient for bugs to appear.</w:t>
      </w:r>
      <w:r>
        <w:br/>
        <w:t>However, because an assembly language is little more than a different notation for a machine language,  two machines with different instruction sets also have different assembly languages.</w:t>
      </w:r>
      <w:r>
        <w:br/>
        <w:t>However, with the concept of t</w:t>
      </w:r>
      <w:r>
        <w:t>he stored-program computer introduced in 1949, both programs and data were stored and manipulated in the same way in computer memory.</w:t>
      </w:r>
      <w:r>
        <w:br/>
        <w:t xml:space="preserve"> After the bug is reproduced, the input of the program may need to be simplified to make it easier to debug.</w:t>
      </w:r>
      <w:r>
        <w:br/>
        <w:t>Many programmers use forms of Agile software development where the various stages of formal software development are more integrated together into short cycles that take a few weeks rather than years.</w:t>
      </w:r>
      <w:r>
        <w:br/>
        <w:t>It affects the aspects of quality above, including portability, usab</w:t>
      </w:r>
      <w:r>
        <w:t>ility and most importantly maintainability.</w:t>
      </w:r>
      <w:r>
        <w:br/>
        <w:t>They are the building blocks for all software, from the simplest applications to the most sophisticated ones.</w:t>
      </w:r>
      <w:r>
        <w:br/>
        <w:t>Assembly languages were soon developed that let the programmer specify instruction in a text format (e.g., ADD X, TOTAL), with abbreviations for each operation code and meaningful names for specifying addresses.</w:t>
      </w:r>
      <w:r>
        <w:br/>
        <w:t>Programmers typically use high-level programming languages that are more easily intelligible to humans than machine code, which is directly execut</w:t>
      </w:r>
      <w:r>
        <w:t>ed by the central processing unit.</w:t>
      </w:r>
      <w:r>
        <w:br/>
      </w:r>
      <w:r>
        <w:br/>
        <w:t>The first compiler related tool, the A-0 System, was developed in 1952 by Grace Hopper, who also coined the term 'compiler'.</w:t>
      </w:r>
      <w:r>
        <w:br/>
        <w:t xml:space="preserve"> A similar technique used for database design is Entity-Relationship Modeling (ER Modeling).</w:t>
      </w:r>
      <w:r>
        <w:br/>
        <w:t>FORTRAN, the first widely used high-level language to have a functional implementation, came out in 1957, and many other languages were soon developed—in particular, COBOL aimed at commercial data processing, and Lisp for computer research.</w:t>
      </w:r>
    </w:p>
    <w:sectPr w:rsidR="00D67C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8763534">
    <w:abstractNumId w:val="8"/>
  </w:num>
  <w:num w:numId="2" w16cid:durableId="1639066191">
    <w:abstractNumId w:val="6"/>
  </w:num>
  <w:num w:numId="3" w16cid:durableId="1818956601">
    <w:abstractNumId w:val="5"/>
  </w:num>
  <w:num w:numId="4" w16cid:durableId="40180981">
    <w:abstractNumId w:val="4"/>
  </w:num>
  <w:num w:numId="5" w16cid:durableId="326253561">
    <w:abstractNumId w:val="7"/>
  </w:num>
  <w:num w:numId="6" w16cid:durableId="1534995368">
    <w:abstractNumId w:val="3"/>
  </w:num>
  <w:num w:numId="7" w16cid:durableId="958612915">
    <w:abstractNumId w:val="2"/>
  </w:num>
  <w:num w:numId="8" w16cid:durableId="523596340">
    <w:abstractNumId w:val="1"/>
  </w:num>
  <w:num w:numId="9" w16cid:durableId="1238831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6DD6"/>
    <w:rsid w:val="00AA1D8D"/>
    <w:rsid w:val="00B47730"/>
    <w:rsid w:val="00CB0664"/>
    <w:rsid w:val="00D67C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2023-12-06T12:15:00Z</dcterms:modified>
  <cp:category/>
</cp:coreProperties>
</file>