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4E16" w:rsidRDefault="001D71AE">
      <w:r>
        <w:t>Expert programmers are familiar with a variety of well-established algorithms and their respective complexities and use this knowledge to choose algorithms that are best suited to the circumstances..</w:t>
      </w:r>
      <w:r>
        <w:br/>
      </w:r>
      <w:r>
        <w:t xml:space="preserve"> Computer programmers are those who write computer software.</w:t>
      </w:r>
      <w:r>
        <w:br/>
        <w:t>Proficient programming usually requires expertise in several different subjects, including knowledge of the application domain, details of programming languages and generic code libraries, specialized algorithms, and formal logic.</w:t>
      </w:r>
      <w:r>
        <w:br/>
        <w:t>In the 9th century, the Arab mathematician Al-Kindi described a cryptographic algorithm for deciphering encrypted code, in A Manuscript on Deciphering Cryptographic Messages.</w:t>
      </w:r>
      <w:r>
        <w:br/>
        <w:t>However, because an assembly language is litt</w:t>
      </w:r>
      <w:r>
        <w:t>le more than a different notation for a machine language,  two machines with different instruction sets also have different assembly languages.</w:t>
      </w:r>
      <w:r>
        <w:br/>
        <w:t>Use of a static code analysis tool can help detect some possible problems.</w:t>
      </w:r>
      <w:r>
        <w:br/>
        <w:t>A study found that a few simple readability transformations made code shorter and drastically reduced the time to understand it.</w:t>
      </w:r>
      <w:r>
        <w:br/>
        <w:t>Normally the first step in debugging is to attempt to reproduce the problem.</w:t>
      </w:r>
      <w:r>
        <w:br/>
        <w:t xml:space="preserve"> In the 1880s, Herman Hollerith invented the concept of storing data in machine-readabl</w:t>
      </w:r>
      <w:r>
        <w:t>e form.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 similar technique used for database design is Entity-Relationship Modeling (ER Modeling).</w:t>
      </w:r>
      <w:r>
        <w:br/>
        <w:t xml:space="preserve"> New languages are generally designed around the syntax of a prior language with new functionality added, (for example C++ </w:t>
      </w:r>
      <w:r>
        <w:t>adds object-orientation to C, and Java adds memory management and bytecode to C++, but as a result, loses efficiency and the ability for low-level manipulation).</w:t>
      </w:r>
      <w:r>
        <w:br/>
        <w:t xml:space="preserve"> Whatever the approach to development may be, the final program must satisfy some fundamental properties.</w:t>
      </w:r>
      <w:r>
        <w:br/>
        <w:t xml:space="preserve"> Allen Downey, in his book How To Think Like A Computer Scientist, writes:</w:t>
      </w:r>
      <w:r>
        <w:br/>
        <w:t xml:space="preserve"> Many computer languages provide a mechanism to call functions provided by shared libraries.</w:t>
      </w:r>
      <w:r>
        <w:br/>
        <w:t>However, readability is more than just programming style.</w:t>
      </w:r>
    </w:p>
    <w:sectPr w:rsidR="009F4E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4960770">
    <w:abstractNumId w:val="8"/>
  </w:num>
  <w:num w:numId="2" w16cid:durableId="1979649410">
    <w:abstractNumId w:val="6"/>
  </w:num>
  <w:num w:numId="3" w16cid:durableId="10956176">
    <w:abstractNumId w:val="5"/>
  </w:num>
  <w:num w:numId="4" w16cid:durableId="2006205113">
    <w:abstractNumId w:val="4"/>
  </w:num>
  <w:num w:numId="5" w16cid:durableId="711463067">
    <w:abstractNumId w:val="7"/>
  </w:num>
  <w:num w:numId="6" w16cid:durableId="881208958">
    <w:abstractNumId w:val="3"/>
  </w:num>
  <w:num w:numId="7" w16cid:durableId="1071654023">
    <w:abstractNumId w:val="2"/>
  </w:num>
  <w:num w:numId="8" w16cid:durableId="872115257">
    <w:abstractNumId w:val="1"/>
  </w:num>
  <w:num w:numId="9" w16cid:durableId="874972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1AE"/>
    <w:rsid w:val="0029639D"/>
    <w:rsid w:val="00326F90"/>
    <w:rsid w:val="009F4E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