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722F" w:rsidRDefault="00D37388">
      <w:r>
        <w:t>When debugging the problem in a GUI, the programmer can try to skip some user interaction from the original problem description and check if remaining actions are sufficient for bugs to appear..</w:t>
      </w:r>
      <w:r>
        <w:br/>
        <w:t xml:space="preserve">The Unified Modeling Language (UML) is a notation used for </w:t>
      </w:r>
      <w:r>
        <w:t>both the OOAD and MDA.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some parts of the original test case and check if the problem still exists.</w:t>
      </w:r>
      <w:r>
        <w:br/>
        <w:t>It involves designing and implementing algori</w:t>
      </w:r>
      <w:r>
        <w:t>thms, step-by-step specifications of procedures, by writing code in one or more programming languages.</w:t>
      </w:r>
      <w:r>
        <w:br/>
        <w:t xml:space="preserve"> A similar technique used for database design is Entity-Relationship Modeling (ER Modeling).</w:t>
      </w:r>
      <w:r>
        <w:br/>
        <w:t xml:space="preserve"> Popular modeling techniques include Object-Oriented Analysis and Design (OOAD) and Model-Driven Architecture (MDA).</w:t>
      </w:r>
      <w:r>
        <w:br/>
        <w:t xml:space="preserve"> Following a consistent programming style often helps readability.</w:t>
      </w:r>
      <w:r>
        <w:br/>
        <w:t xml:space="preserve"> After the bug is reproduced, the input of the program may need to be simplified to make it easier to debug.</w:t>
      </w:r>
      <w:r>
        <w:br/>
        <w:t xml:space="preserve">Proficient programming </w:t>
      </w:r>
      <w:r>
        <w:t>usually requires expertise in several different subjects, including knowledge of the application domain, details of programming languages and generic code libraries, specialized algorithms, and formal logic.</w:t>
      </w:r>
      <w:r>
        <w:br/>
        <w:t>As early as the 9th century, a programmable music sequencer was invented by the Persian Banu Musa brothers, who described an automated mechanical flute player in the Book of Ingenious Devices.</w:t>
      </w:r>
      <w:r>
        <w:br/>
        <w:t>In the 9th century, the Arab mathematician Al-Kindi described a cryptographic algorithm for deciphering encrypt</w:t>
      </w:r>
      <w:r>
        <w:t>ed code, in A Manuscript on Deciphering Cryptographic Messages.</w:t>
      </w:r>
      <w:r>
        <w:br/>
        <w:t>For example, COBOL is still strong in corporate data centers often on large mainframe computers, Fortran in engineering applications, scripting languages in Web development, and C in embedded software.</w:t>
      </w:r>
      <w:r>
        <w:br/>
        <w:t>Programmers typically use high-level programming languages that are more easily intelligible to humans than machine code, which is directly executed by the central processing unit.</w:t>
      </w:r>
      <w:r>
        <w:br/>
        <w:t>There exist a lot of different approaches for each of those tasks</w:t>
      </w:r>
      <w:r>
        <w:t>.</w:t>
      </w:r>
    </w:p>
    <w:sectPr w:rsidR="00BE72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6600027">
    <w:abstractNumId w:val="8"/>
  </w:num>
  <w:num w:numId="2" w16cid:durableId="1522550619">
    <w:abstractNumId w:val="6"/>
  </w:num>
  <w:num w:numId="3" w16cid:durableId="198401730">
    <w:abstractNumId w:val="5"/>
  </w:num>
  <w:num w:numId="4" w16cid:durableId="1905724097">
    <w:abstractNumId w:val="4"/>
  </w:num>
  <w:num w:numId="5" w16cid:durableId="1738699535">
    <w:abstractNumId w:val="7"/>
  </w:num>
  <w:num w:numId="6" w16cid:durableId="890848009">
    <w:abstractNumId w:val="3"/>
  </w:num>
  <w:num w:numId="7" w16cid:durableId="2049598386">
    <w:abstractNumId w:val="2"/>
  </w:num>
  <w:num w:numId="8" w16cid:durableId="2019959940">
    <w:abstractNumId w:val="1"/>
  </w:num>
  <w:num w:numId="9" w16cid:durableId="125790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722F"/>
    <w:rsid w:val="00CB0664"/>
    <w:rsid w:val="00D373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