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2CF" w:rsidRDefault="006C6902">
      <w:r>
        <w:t>This can be a non-trivial task, for example as with parallel processes or some unusual software bugs..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>It is usually easier to code in "high-level" languages than in "low-level"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Later a control panel (plug board) added to his 1906 Type I Tabulator all</w:t>
      </w:r>
      <w:r>
        <w:t>owed it to be programmed for different jobs, and by the late 1940s, unit record equipment such as the IBM 602 and IBM 604, were programmed by control panels in a similar way, as were the first electronic computers.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</w:t>
      </w:r>
      <w:r>
        <w:t>he purpose, control flow, and operation of source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For this purpose, algorithms are classified into orders using so-called Big </w:t>
      </w:r>
      <w:r>
        <w:t>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Unified Modeling Language (UML) is a notation used for both the OOAD and MDA.</w:t>
      </w:r>
    </w:p>
    <w:sectPr w:rsidR="00FE6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195871">
    <w:abstractNumId w:val="8"/>
  </w:num>
  <w:num w:numId="2" w16cid:durableId="1641837512">
    <w:abstractNumId w:val="6"/>
  </w:num>
  <w:num w:numId="3" w16cid:durableId="1313019515">
    <w:abstractNumId w:val="5"/>
  </w:num>
  <w:num w:numId="4" w16cid:durableId="499198050">
    <w:abstractNumId w:val="4"/>
  </w:num>
  <w:num w:numId="5" w16cid:durableId="1273785412">
    <w:abstractNumId w:val="7"/>
  </w:num>
  <w:num w:numId="6" w16cid:durableId="325014541">
    <w:abstractNumId w:val="3"/>
  </w:num>
  <w:num w:numId="7" w16cid:durableId="1277828785">
    <w:abstractNumId w:val="2"/>
  </w:num>
  <w:num w:numId="8" w16cid:durableId="614287044">
    <w:abstractNumId w:val="1"/>
  </w:num>
  <w:num w:numId="9" w16cid:durableId="151041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902"/>
    <w:rsid w:val="00AA1D8D"/>
    <w:rsid w:val="00B47730"/>
    <w:rsid w:val="00CB0664"/>
    <w:rsid w:val="00FC693F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