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5383" w:rsidRDefault="00700AAB">
      <w:r>
        <w:t>Many programmers use forms of Agile software development where the various stages of formal software development are more integrated together into short cycles that take a few weeks rather than years..</w:t>
      </w:r>
      <w:r>
        <w:br/>
        <w:t xml:space="preserve">Methods of measuring programming language </w:t>
      </w:r>
      <w:r>
        <w:t>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test case and check if the problem still exi</w:t>
      </w:r>
      <w:r>
        <w:t>sts.</w:t>
      </w:r>
      <w:r>
        <w:br/>
        <w:t>For example, COBOL is still strong in corporate data centers often on large mainframe computers, Fortran in engineering applications, scripting languages in Web development, and C in embedded software.</w:t>
      </w:r>
      <w:r>
        <w:br/>
      </w:r>
      <w:r>
        <w:br/>
        <w:t xml:space="preserve"> Popular modeling techniques include Object-Oriented Analysis and Design (OOAD) and Model-Driven Architecture (MDA).</w:t>
      </w:r>
      <w:r>
        <w:br/>
        <w:t>When debugging the problem in a GUI, the programmer can try to skip some user interaction from the original problem description and check if remaining actions are sufficient for bugs to a</w:t>
      </w:r>
      <w:r>
        <w:t>ppear.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Whatever the approach to development may be, the final program must satisfy some fundamental properties.</w:t>
      </w:r>
      <w:r>
        <w:br/>
        <w:t>Many factors, having little or nothing to do with the ability of the computer to efficiently compile and execute the code, contribute to readability.</w:t>
      </w:r>
      <w:r>
        <w:br/>
        <w:t>Some languages are more prone to some kinds of faults because their specification does not require compilers to perform as much checking as other languages.</w:t>
      </w:r>
      <w:r>
        <w:br/>
        <w:t>In 1801, the Jacquard loom could produce entirely different weaves by changing the "program" – a series of pasteboard cards with holes punched in them.</w:t>
      </w:r>
      <w:r>
        <w:br/>
        <w:t xml:space="preserve"> Following a consistent programming style often helps readability.</w:t>
      </w:r>
      <w:r>
        <w:br/>
        <w:t>Some text editors such as Emacs allow GDB to be invoked through them, to provide a visual environment.</w:t>
      </w:r>
      <w:r>
        <w:br/>
        <w:t>However, Charles Babbage had alr</w:t>
      </w:r>
      <w:r>
        <w:t>eady written his first program for the Analytical Engine in 1837.</w:t>
      </w:r>
    </w:p>
    <w:sectPr w:rsidR="001F53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9112153">
    <w:abstractNumId w:val="8"/>
  </w:num>
  <w:num w:numId="2" w16cid:durableId="63260792">
    <w:abstractNumId w:val="6"/>
  </w:num>
  <w:num w:numId="3" w16cid:durableId="1456094862">
    <w:abstractNumId w:val="5"/>
  </w:num>
  <w:num w:numId="4" w16cid:durableId="656031428">
    <w:abstractNumId w:val="4"/>
  </w:num>
  <w:num w:numId="5" w16cid:durableId="45569259">
    <w:abstractNumId w:val="7"/>
  </w:num>
  <w:num w:numId="6" w16cid:durableId="1297636377">
    <w:abstractNumId w:val="3"/>
  </w:num>
  <w:num w:numId="7" w16cid:durableId="1621230576">
    <w:abstractNumId w:val="2"/>
  </w:num>
  <w:num w:numId="8" w16cid:durableId="117913744">
    <w:abstractNumId w:val="1"/>
  </w:num>
  <w:num w:numId="9" w16cid:durableId="78619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383"/>
    <w:rsid w:val="0029639D"/>
    <w:rsid w:val="00326F90"/>
    <w:rsid w:val="00700AA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2023-12-06T05:41:00Z</dcterms:modified>
  <cp:category/>
</cp:coreProperties>
</file>