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B0F" w:rsidRDefault="005F4AEE">
      <w:r>
        <w:t>It is usually easier to code in "high-level" languages than in "low-level" ones..</w:t>
      </w:r>
      <w:r>
        <w:br/>
        <w:t>One approach popular for requirements analysis is Use Case analysis.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>Programming languages are essential for software development.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affects the aspects of quality above, including portability, usability and most importantly maintainability.</w:t>
      </w:r>
      <w:r>
        <w:br/>
        <w:t xml:space="preserve"> High-level languages ma</w:t>
      </w:r>
      <w:r>
        <w:t>de the process of developing a program simpler and more understandable, and less bound to the underlying hardware.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</w:t>
      </w:r>
      <w:r>
        <w:t>le software development where the various stages of formal software development are more integrated together into short cycles that take a few weeks rather than years.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>Many factors, having little or nothing to do with the ability of the computer to efficiently compile and execute th</w:t>
      </w:r>
      <w:r>
        <w:t>e code, contribute to readability.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8A6B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7648685">
    <w:abstractNumId w:val="8"/>
  </w:num>
  <w:num w:numId="2" w16cid:durableId="86848614">
    <w:abstractNumId w:val="6"/>
  </w:num>
  <w:num w:numId="3" w16cid:durableId="1922177495">
    <w:abstractNumId w:val="5"/>
  </w:num>
  <w:num w:numId="4" w16cid:durableId="958225184">
    <w:abstractNumId w:val="4"/>
  </w:num>
  <w:num w:numId="5" w16cid:durableId="241068373">
    <w:abstractNumId w:val="7"/>
  </w:num>
  <w:num w:numId="6" w16cid:durableId="677999211">
    <w:abstractNumId w:val="3"/>
  </w:num>
  <w:num w:numId="7" w16cid:durableId="1353652446">
    <w:abstractNumId w:val="2"/>
  </w:num>
  <w:num w:numId="8" w16cid:durableId="718895185">
    <w:abstractNumId w:val="1"/>
  </w:num>
  <w:num w:numId="9" w16cid:durableId="27547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AEE"/>
    <w:rsid w:val="008A6B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