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3622C" w:rsidRDefault="00664B52">
      <w:r>
        <w:t>Compilers harnessed the power of computers to make programming easier by allowing programmers to specify calculations by entering a formula using infix notation..</w:t>
      </w:r>
      <w:r>
        <w:br/>
        <w:t>Some of these factors include:</w:t>
      </w:r>
      <w:r>
        <w:br/>
      </w:r>
      <w:r>
        <w:t xml:space="preserve"> The presentation aspects of this (such as indents, line breaks, color highlighting, and so on) are often handled by the source code editor, but the content aspects reflect the programmer's talent and skills.</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w:t>
      </w:r>
      <w:r>
        <w:t>tten in the language (this underestimates the number of users of business languages such as COBOL).</w:t>
      </w:r>
      <w:r>
        <w:br/>
        <w:t xml:space="preserve"> Implementation techniques include imperative languages (object-oriented or procedural), functional languages, and logic languages.</w:t>
      </w:r>
      <w:r>
        <w:br/>
        <w:t xml:space="preserve"> Allen Downey, in his book How To Think Like A Computer Scientist, writes:</w:t>
      </w:r>
      <w:r>
        <w:br/>
        <w:t xml:space="preserve"> Many computer languages provide a mechanism to call functions provided by shared libraries.</w:t>
      </w:r>
      <w:r>
        <w:br/>
        <w:t xml:space="preserve"> A similar technique used for database design is Entity-Relationship Modeling (ER Modeling).</w:t>
      </w:r>
      <w:r>
        <w:br/>
        <w:t xml:space="preserve"> After the bug is r</w:t>
      </w:r>
      <w:r>
        <w:t>eproduced, the input of the program may need to be simplified to make it easier to debug.</w:t>
      </w:r>
      <w:r>
        <w:br/>
        <w:t>Proficient programming usually requires expertise in several different subjects, including knowledge of the application domain, details of programming languages and generic code libraries, specialized algorithms, and formal logic.</w:t>
      </w:r>
      <w:r>
        <w:br/>
        <w:t xml:space="preserve"> Various visual programming languages have also been developed with the intent to resolve readability concerns by adopting non-traditional approaches to code structure and display.</w:t>
      </w:r>
      <w:r>
        <w:br/>
        <w:t xml:space="preserve"> It is ver</w:t>
      </w:r>
      <w:r>
        <w:t>y difficult to determine what are the most popular modern programming languages.</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For this purpose, algorithms are classified into orders using so-called Big O notation, which expresses resource use, such as execution time or</w:t>
      </w:r>
      <w:r>
        <w:t xml:space="preserve"> memory consumption, in terms of the size of an input.</w:t>
      </w:r>
      <w:r>
        <w:br/>
        <w:t>Sometimes software development is known as software engineering, especially when it employs formal methods or follows an engineering design process.</w:t>
      </w:r>
      <w:r>
        <w:br/>
        <w:t>For example, when a bug in a compiler can make it crash when parsing some large source file, a simplification of the test case that results in only few lines from the original source file can be sufficient to reproduce the same crash.</w:t>
      </w:r>
      <w:r>
        <w:br/>
        <w:t xml:space="preserve"> Machine code was the language of early programs, written in the instruct</w:t>
      </w:r>
      <w:r>
        <w:t>ion set of the particular machine, often in binary notation.</w:t>
      </w:r>
    </w:p>
    <w:sectPr w:rsidR="0053622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69929876">
    <w:abstractNumId w:val="8"/>
  </w:num>
  <w:num w:numId="2" w16cid:durableId="1236823229">
    <w:abstractNumId w:val="6"/>
  </w:num>
  <w:num w:numId="3" w16cid:durableId="384989386">
    <w:abstractNumId w:val="5"/>
  </w:num>
  <w:num w:numId="4" w16cid:durableId="1071586333">
    <w:abstractNumId w:val="4"/>
  </w:num>
  <w:num w:numId="5" w16cid:durableId="482358329">
    <w:abstractNumId w:val="7"/>
  </w:num>
  <w:num w:numId="6" w16cid:durableId="867370803">
    <w:abstractNumId w:val="3"/>
  </w:num>
  <w:num w:numId="7" w16cid:durableId="1718436202">
    <w:abstractNumId w:val="2"/>
  </w:num>
  <w:num w:numId="8" w16cid:durableId="1735278409">
    <w:abstractNumId w:val="1"/>
  </w:num>
  <w:num w:numId="9" w16cid:durableId="12189364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3622C"/>
    <w:rsid w:val="00664B52"/>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420</Words>
  <Characters>2395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2810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2023-12-06T08:24:00Z</dcterms:modified>
  <cp:category/>
</cp:coreProperties>
</file>