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CC6" w:rsidRDefault="00D06A16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</w:t>
      </w:r>
      <w:r>
        <w:t>dresses.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</w:t>
      </w:r>
      <w:r>
        <w:t>e code was the language of early programs, written in the instruction set of the particular machine, often in binary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Unified Modeling Language (UML) is a notation used for both the OOAD and MDA.</w:t>
      </w:r>
      <w:r>
        <w:br/>
        <w:t xml:space="preserve"> These compiled languages allow the programmer to write programs in terms that are syntactically richer, and more capable of abstracting the code, making it eas</w:t>
      </w:r>
      <w:r>
        <w:t>y to target varying machine instruction sets via compilation declarations and heuristics.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D63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302604">
    <w:abstractNumId w:val="8"/>
  </w:num>
  <w:num w:numId="2" w16cid:durableId="1134446600">
    <w:abstractNumId w:val="6"/>
  </w:num>
  <w:num w:numId="3" w16cid:durableId="767626463">
    <w:abstractNumId w:val="5"/>
  </w:num>
  <w:num w:numId="4" w16cid:durableId="1786852020">
    <w:abstractNumId w:val="4"/>
  </w:num>
  <w:num w:numId="5" w16cid:durableId="203373381">
    <w:abstractNumId w:val="7"/>
  </w:num>
  <w:num w:numId="6" w16cid:durableId="627931747">
    <w:abstractNumId w:val="3"/>
  </w:num>
  <w:num w:numId="7" w16cid:durableId="1330018334">
    <w:abstractNumId w:val="2"/>
  </w:num>
  <w:num w:numId="8" w16cid:durableId="1875918250">
    <w:abstractNumId w:val="1"/>
  </w:num>
  <w:num w:numId="9" w16cid:durableId="66709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6A16"/>
    <w:rsid w:val="00D63C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