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FFE" w:rsidRDefault="002E1F70">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often done with IDEs. Standalone debuggers like GDB are also used, and these often provide less of a visual environment, usually using a command line.</w:t>
      </w:r>
      <w:r>
        <w:br/>
        <w:t>Scripting and breakpointing is also part of this process.</w:t>
      </w:r>
      <w:r>
        <w:br/>
        <w:t xml:space="preserve"> After the bug is reproduced, the input of the progr</w:t>
      </w:r>
      <w:r>
        <w:t>am may need to be simplified to make it easier to debug.</w:t>
      </w:r>
      <w:r>
        <w:br/>
        <w:t>Normally the first step in debugging is to attempt to reproduce the problem.</w:t>
      </w:r>
      <w:r>
        <w:br/>
        <w:t>Some languages are more prone to some kinds of faults because their specification does not require compilers to perform as much checking as other languages.</w:t>
      </w:r>
      <w:r>
        <w:br/>
        <w:t xml:space="preserve"> Readability is important because programmers spend the majority of their time reading, trying to understand, reusing and modifying existing source code, rather than writing new source code.</w:t>
      </w:r>
      <w:r>
        <w:br/>
        <w:t xml:space="preserve"> Allen Downey, in his book How</w:t>
      </w:r>
      <w:r>
        <w:t xml:space="preserve"> To Think Like A Computer Scientist, writes:</w:t>
      </w:r>
      <w:r>
        <w:br/>
        <w:t xml:space="preserve"> Many computer languages provide a mechanism to call functions provided by shared libraries.</w:t>
      </w:r>
      <w:r>
        <w:br/>
        <w:t xml:space="preserve"> Following a consistent programming style often helps readability.</w:t>
      </w:r>
      <w:r>
        <w:br/>
        <w:t xml:space="preserve"> Some languages are very popular for particular kinds of applications, while some languages are regularly used to write many different kinds of applications.</w:t>
      </w:r>
      <w:r>
        <w:br/>
        <w:t>There are many approaches to the Software development process.</w:t>
      </w:r>
      <w:r>
        <w:br/>
        <w:t>Provided the functions in a library follow the appropriate run-time conventions (e.g.,</w:t>
      </w:r>
      <w:r>
        <w:t xml:space="preserve"> method of passing arguments), then these functions may be written in any other language.</w:t>
      </w:r>
      <w:r>
        <w:br/>
        <w:t>In 1801, the Jacquard loom could produce entirely different weaves by changing the "program" – a series of pasteboard cards with holes punched in them.</w:t>
      </w:r>
      <w:r>
        <w:br/>
        <w:t>For example, COBOL is still strong in corporate data centers often on large mainframe computers, Fortran in engineering applications, scripting languages in Web development, and C in embedded software.</w:t>
      </w:r>
    </w:p>
    <w:sectPr w:rsidR="006A1F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675019">
    <w:abstractNumId w:val="8"/>
  </w:num>
  <w:num w:numId="2" w16cid:durableId="1438941177">
    <w:abstractNumId w:val="6"/>
  </w:num>
  <w:num w:numId="3" w16cid:durableId="840703544">
    <w:abstractNumId w:val="5"/>
  </w:num>
  <w:num w:numId="4" w16cid:durableId="1479347595">
    <w:abstractNumId w:val="4"/>
  </w:num>
  <w:num w:numId="5" w16cid:durableId="565839740">
    <w:abstractNumId w:val="7"/>
  </w:num>
  <w:num w:numId="6" w16cid:durableId="1250041080">
    <w:abstractNumId w:val="3"/>
  </w:num>
  <w:num w:numId="7" w16cid:durableId="1600748251">
    <w:abstractNumId w:val="2"/>
  </w:num>
  <w:num w:numId="8" w16cid:durableId="1217542927">
    <w:abstractNumId w:val="1"/>
  </w:num>
  <w:num w:numId="9" w16cid:durableId="123393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F70"/>
    <w:rsid w:val="00326F90"/>
    <w:rsid w:val="006A1F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