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3AC" w:rsidRDefault="00E11176">
      <w:r>
        <w:t xml:space="preserve"> High-level languages made the process of developing a program simpler and more understandable, and less bound to the underlying hardware..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>This can be a non-trivial task, for example as with parallel processes or some unusual software bugs.</w:t>
      </w:r>
      <w:r>
        <w:br/>
        <w:t xml:space="preserve"> Whatever the approach to development may be, the final program must satisfy some fundamental properties.</w:t>
      </w:r>
      <w:r>
        <w:br/>
        <w:t xml:space="preserve"> Popular modeling techniques include Object-Oriented Analysis and Design (OOAD) and Model-Driven Architecture (MDA).</w:t>
      </w:r>
      <w:r>
        <w:br/>
        <w:t>Scripting and breakpointing</w:t>
      </w:r>
      <w:r>
        <w:t xml:space="preserve"> is also part of this process.</w:t>
      </w:r>
      <w:r>
        <w:br/>
        <w:t>He gave the first description of cryptanalysis by frequency analysis, the earliest code-breaking algorithm.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are many approaches to the Software development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is usuall</w:t>
      </w:r>
      <w:r>
        <w:t>y easier to code in "high-level" languages than in "low-level" ones.</w:t>
      </w:r>
      <w:r>
        <w:br/>
        <w:t>The Unified Modeling Language (UML) is a notation used for both the OOAD and MDA.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As early as the 9th century, a programmable music sequencer was invented by the Persian Banu Musa brothers, who described an automated </w:t>
      </w:r>
      <w:r>
        <w:t>mechanical flute player in the Book of Ingenious Devices.</w:t>
      </w:r>
    </w:p>
    <w:sectPr w:rsidR="00CF13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2694100">
    <w:abstractNumId w:val="8"/>
  </w:num>
  <w:num w:numId="2" w16cid:durableId="1916209818">
    <w:abstractNumId w:val="6"/>
  </w:num>
  <w:num w:numId="3" w16cid:durableId="1039359040">
    <w:abstractNumId w:val="5"/>
  </w:num>
  <w:num w:numId="4" w16cid:durableId="1876186957">
    <w:abstractNumId w:val="4"/>
  </w:num>
  <w:num w:numId="5" w16cid:durableId="558247361">
    <w:abstractNumId w:val="7"/>
  </w:num>
  <w:num w:numId="6" w16cid:durableId="1669937167">
    <w:abstractNumId w:val="3"/>
  </w:num>
  <w:num w:numId="7" w16cid:durableId="1348291946">
    <w:abstractNumId w:val="2"/>
  </w:num>
  <w:num w:numId="8" w16cid:durableId="1976524419">
    <w:abstractNumId w:val="1"/>
  </w:num>
  <w:num w:numId="9" w16cid:durableId="199125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13AC"/>
    <w:rsid w:val="00E111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