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60D82" w:rsidRDefault="0020481A">
      <w:r>
        <w:t>Compilers harnessed the power of computers to make programming easier by allowing programmers to specify calculations by entering a formula using infix notation..</w:t>
      </w:r>
      <w:r>
        <w:br/>
        <w:t>The following properties are among the most important:</w:t>
      </w:r>
      <w:r>
        <w:br/>
      </w:r>
      <w:r>
        <w:br/>
      </w:r>
      <w:r>
        <w:t xml:space="preserve"> In computer programming, readability refers to the ease with which a human reader can comprehend the purpose, control flow, and operation of source code.</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Languages form an approximate spectrum from "low-level" to "high-leve</w:t>
      </w:r>
      <w:r>
        <w:t>l"; "low-level" languages are typically more machine-oriented and faster to execute, whereas "high-level" languages are more abstract and easier to use but execute less quickly.</w:t>
      </w:r>
      <w:r>
        <w:br/>
        <w:t>Some text editors such as Emacs allow GDB to be invoked through them, to provide a visual environment.</w:t>
      </w:r>
      <w:r>
        <w:br/>
        <w:t xml:space="preserve"> Some languages are very popular for particular kinds of applications, while some languages are regularly used to write many different kinds of applications.</w:t>
      </w:r>
      <w:r>
        <w:br/>
        <w:t xml:space="preserve"> Programs were mostly entered using punched cards or paper tape.</w:t>
      </w:r>
      <w:r>
        <w:br/>
        <w:t>However,</w:t>
      </w:r>
      <w:r>
        <w:t xml:space="preserve"> with the concept of the stored-program computer introduced in 1949, both programs and data were stored and manipulated in the same way in computer memory.</w:t>
      </w:r>
      <w:r>
        <w:br/>
        <w:t>When debugging the problem in a GUI, the programmer can try to skip some user interaction from the original problem description and check if remaining actions are sufficient for bugs to appear.</w:t>
      </w:r>
      <w:r>
        <w:br/>
        <w:t>They are the building blocks for all software, from the simplest applications to the most sophisticated ones.</w:t>
      </w:r>
      <w:r>
        <w:br/>
        <w:t xml:space="preserve"> Code-breaking algorithms have also existed for cent</w:t>
      </w:r>
      <w:r>
        <w:t>uries.</w:t>
      </w:r>
      <w:r>
        <w:br/>
        <w:t xml:space="preserve"> Programmable devices have existed for centuries.</w:t>
      </w:r>
      <w:r>
        <w:br/>
        <w:t xml:space="preserve"> Debugging is often done with IDEs. Standalone debuggers like GDB are also used, and these often provide less of a visual environment, usually using a command line.</w:t>
      </w:r>
      <w:r>
        <w:br/>
        <w:t>Some languages are more prone to some kinds of faults because their specification does not require compilers to perform as much checking as other languages.</w:t>
      </w:r>
      <w:r>
        <w:br/>
        <w:t>However, readability is more than just programming style.</w:t>
      </w:r>
    </w:p>
    <w:sectPr w:rsidR="00460D8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06355413">
    <w:abstractNumId w:val="8"/>
  </w:num>
  <w:num w:numId="2" w16cid:durableId="330984634">
    <w:abstractNumId w:val="6"/>
  </w:num>
  <w:num w:numId="3" w16cid:durableId="1260022525">
    <w:abstractNumId w:val="5"/>
  </w:num>
  <w:num w:numId="4" w16cid:durableId="1837186916">
    <w:abstractNumId w:val="4"/>
  </w:num>
  <w:num w:numId="5" w16cid:durableId="540358667">
    <w:abstractNumId w:val="7"/>
  </w:num>
  <w:num w:numId="6" w16cid:durableId="1261454163">
    <w:abstractNumId w:val="3"/>
  </w:num>
  <w:num w:numId="7" w16cid:durableId="2040625035">
    <w:abstractNumId w:val="2"/>
  </w:num>
  <w:num w:numId="8" w16cid:durableId="1895191542">
    <w:abstractNumId w:val="1"/>
  </w:num>
  <w:num w:numId="9" w16cid:durableId="10676534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0481A"/>
    <w:rsid w:val="0029639D"/>
    <w:rsid w:val="00326F90"/>
    <w:rsid w:val="00460D8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327</Words>
  <Characters>1865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2023-12-06T06:34:00Z</dcterms:modified>
  <cp:category/>
</cp:coreProperties>
</file>