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FDE" w:rsidRDefault="0006305F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This can be a non-trivial task, </w:t>
      </w:r>
      <w:r>
        <w:t>for example as with parallel processes or some unusual software bugs.</w:t>
      </w:r>
      <w:r>
        <w:br/>
        <w:t xml:space="preserve"> After the bug is reproduced, the input of the program may need to be simplified to make it easier to debug.</w:t>
      </w:r>
      <w:r>
        <w:br/>
        <w:t>Normally the first step in debugging is to attempt to reproduce the problem.</w:t>
      </w:r>
      <w:r>
        <w:br/>
        <w:t>Many applications use a mix of several languages in their construction and use.</w:t>
      </w:r>
      <w:r>
        <w:br/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 xml:space="preserve"> A sim</w:t>
      </w:r>
      <w:r>
        <w:t>ilar technique used for database design is Entity-Relationship Modeling (ER Modeling).</w:t>
      </w:r>
    </w:p>
    <w:sectPr w:rsidR="00754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758181">
    <w:abstractNumId w:val="8"/>
  </w:num>
  <w:num w:numId="2" w16cid:durableId="1576276434">
    <w:abstractNumId w:val="6"/>
  </w:num>
  <w:num w:numId="3" w16cid:durableId="1812558731">
    <w:abstractNumId w:val="5"/>
  </w:num>
  <w:num w:numId="4" w16cid:durableId="1358048042">
    <w:abstractNumId w:val="4"/>
  </w:num>
  <w:num w:numId="5" w16cid:durableId="1841694196">
    <w:abstractNumId w:val="7"/>
  </w:num>
  <w:num w:numId="6" w16cid:durableId="1083376155">
    <w:abstractNumId w:val="3"/>
  </w:num>
  <w:num w:numId="7" w16cid:durableId="813182041">
    <w:abstractNumId w:val="2"/>
  </w:num>
  <w:num w:numId="8" w16cid:durableId="118498224">
    <w:abstractNumId w:val="1"/>
  </w:num>
  <w:num w:numId="9" w16cid:durableId="210850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05F"/>
    <w:rsid w:val="0015074B"/>
    <w:rsid w:val="0029639D"/>
    <w:rsid w:val="00326F90"/>
    <w:rsid w:val="00754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