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2B37" w:rsidRDefault="00E05B34">
      <w:r>
        <w:t xml:space="preserve"> The first computer program is generally dated to 1843, when mathematician Ada Lovelace published an algorithm to calculate a sequence of Bernoulli numbers, intended to be carried out by Charles Babbage's Analytical Engine..</w:t>
      </w:r>
      <w:r>
        <w:br/>
        <w:t xml:space="preserve"> Programs were mostly entered using punched cards or paper tape.</w:t>
      </w:r>
      <w:r>
        <w:br/>
        <w:t>Assembly languages were soon developed that let the programmer specify instruction in a text format (e.g., ADD X, TOTAL), with abbreviations for each operation code and meaningful names for specifying addresses.</w:t>
      </w:r>
      <w:r>
        <w:br/>
        <w:t>FORTRAN, the first widely used high-level language to have a functional implementation, came out in 1957, and many other languages were soon developed—in particular, COBOL aimed at commercial data processing, and Lisp for computer res</w:t>
      </w:r>
      <w:r>
        <w:t>earch.</w:t>
      </w:r>
      <w:r>
        <w:br/>
        <w:t>For example, when a bug in a compiler can make it crash when parsing some large source file, a simplification of the test case that results in only few lines from the original source file can be sufficient to reproduce the same crash.</w:t>
      </w:r>
      <w:r>
        <w:br/>
        <w:t>The choice of language used is subject to many considerations, such as company policy, suitability to task, availability of third-party packages, or individual preference.</w:t>
      </w:r>
      <w:r>
        <w:br/>
        <w:t>Some text editors such as Emacs allow GDB to be invoked through them, to provide a visual environm</w:t>
      </w:r>
      <w:r>
        <w:t>ent.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with the concept of the stored-program computer introduced in 1949, both programs and data were stored and manipulated in the same way in computer memory.</w:t>
      </w:r>
      <w:r>
        <w:br/>
        <w:t>It involves designing and implementing algorithms, step-by-step specifications of procedures, by writin</w:t>
      </w:r>
      <w:r>
        <w:t>g code in one or more programming languages.</w:t>
      </w:r>
      <w:r>
        <w:br/>
        <w:t xml:space="preserve"> A similar technique used for database design is Entity-Relationship Modeling (ER Modeling).</w:t>
      </w:r>
      <w:r>
        <w:br/>
        <w:t>Normally the first step in debugging is to attempt to reproduce the problem.</w:t>
      </w:r>
      <w:r>
        <w:br/>
        <w:t>Trade-offs from this ideal involve finding enough programmers who know the language to build a team, the availability of compilers for that language, and the efficiency with which programs written in a given language execute.</w:t>
      </w:r>
      <w:r>
        <w:br/>
        <w:t>The following properties are among the most important:</w:t>
      </w:r>
      <w:r>
        <w:br/>
      </w:r>
      <w:r>
        <w:br/>
        <w:t xml:space="preserve"> In computer pr</w:t>
      </w:r>
      <w:r>
        <w:t>ogramming, readability refers to the ease with which a human reader can comprehend the purpose, control flow, and operation of source code.</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D62B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4583397">
    <w:abstractNumId w:val="8"/>
  </w:num>
  <w:num w:numId="2" w16cid:durableId="801309665">
    <w:abstractNumId w:val="6"/>
  </w:num>
  <w:num w:numId="3" w16cid:durableId="1045452344">
    <w:abstractNumId w:val="5"/>
  </w:num>
  <w:num w:numId="4" w16cid:durableId="1120682336">
    <w:abstractNumId w:val="4"/>
  </w:num>
  <w:num w:numId="5" w16cid:durableId="695421999">
    <w:abstractNumId w:val="7"/>
  </w:num>
  <w:num w:numId="6" w16cid:durableId="1667246681">
    <w:abstractNumId w:val="3"/>
  </w:num>
  <w:num w:numId="7" w16cid:durableId="2141341263">
    <w:abstractNumId w:val="2"/>
  </w:num>
  <w:num w:numId="8" w16cid:durableId="309211847">
    <w:abstractNumId w:val="1"/>
  </w:num>
  <w:num w:numId="9" w16cid:durableId="857428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62B37"/>
    <w:rsid w:val="00E05B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2023-12-06T12:06:00Z</dcterms:modified>
  <cp:category/>
</cp:coreProperties>
</file>