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298" w:rsidRDefault="0092076F">
      <w:r>
        <w:t xml:space="preserve"> Computer programmers are those who write computer software..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>Ideally, the programming language best suited for the task at hand will be selected.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 similar technique used for database design is Entity-Relationship Modeling (ER Modelin</w:t>
      </w:r>
      <w:r>
        <w:t>g).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</w:t>
      </w:r>
      <w:r>
        <w:t>t, loses efficiency and the ability for low-level manipulation).</w:t>
      </w:r>
      <w:r>
        <w:br/>
        <w:t>However, Charles Babbage had already written his first program for the Analytical Engine in 1837.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</w:t>
      </w:r>
      <w:r>
        <w:t xml:space="preserve"> of an input.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3E12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909232">
    <w:abstractNumId w:val="8"/>
  </w:num>
  <w:num w:numId="2" w16cid:durableId="1787656940">
    <w:abstractNumId w:val="6"/>
  </w:num>
  <w:num w:numId="3" w16cid:durableId="1447576377">
    <w:abstractNumId w:val="5"/>
  </w:num>
  <w:num w:numId="4" w16cid:durableId="1913537630">
    <w:abstractNumId w:val="4"/>
  </w:num>
  <w:num w:numId="5" w16cid:durableId="1028213310">
    <w:abstractNumId w:val="7"/>
  </w:num>
  <w:num w:numId="6" w16cid:durableId="1375345203">
    <w:abstractNumId w:val="3"/>
  </w:num>
  <w:num w:numId="7" w16cid:durableId="1609771558">
    <w:abstractNumId w:val="2"/>
  </w:num>
  <w:num w:numId="8" w16cid:durableId="2114745191">
    <w:abstractNumId w:val="1"/>
  </w:num>
  <w:num w:numId="9" w16cid:durableId="115664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298"/>
    <w:rsid w:val="009207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