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B99" w:rsidRDefault="00411968">
      <w:r>
        <w:t>Ideally, the programming language best suited for the task at hand will be selected..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Languages form an approximate spectrum from "low-level" to "high-level"; "low-level" languages are typically more machine-oriented and fast</w:t>
      </w:r>
      <w:r>
        <w:t>er to execute,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>A study found that a few simple readability transformations made code shorter and drastically reduced the time to understand it.</w:t>
      </w:r>
      <w:r>
        <w:br/>
        <w:t>The Unified Modeling Language (UML) is a notation used for both the OOAD and MDA.</w:t>
      </w:r>
      <w:r>
        <w:br/>
        <w:t>In 1206, the Arab engineer Al-Jazari invented</w:t>
      </w:r>
      <w:r>
        <w:t xml:space="preserve"> a programmable drum machine where a musical mechanical automaton could be made to play different rhythms and drum patterns, via pegs and cams.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</w:t>
      </w:r>
      <w:r>
        <w:t>ted for centuries.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C12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381746">
    <w:abstractNumId w:val="8"/>
  </w:num>
  <w:num w:numId="2" w16cid:durableId="1105804300">
    <w:abstractNumId w:val="6"/>
  </w:num>
  <w:num w:numId="3" w16cid:durableId="1596937344">
    <w:abstractNumId w:val="5"/>
  </w:num>
  <w:num w:numId="4" w16cid:durableId="704673548">
    <w:abstractNumId w:val="4"/>
  </w:num>
  <w:num w:numId="5" w16cid:durableId="669064828">
    <w:abstractNumId w:val="7"/>
  </w:num>
  <w:num w:numId="6" w16cid:durableId="1000037231">
    <w:abstractNumId w:val="3"/>
  </w:num>
  <w:num w:numId="7" w16cid:durableId="1044139385">
    <w:abstractNumId w:val="2"/>
  </w:num>
  <w:num w:numId="8" w16cid:durableId="457340493">
    <w:abstractNumId w:val="1"/>
  </w:num>
  <w:num w:numId="9" w16cid:durableId="169996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968"/>
    <w:rsid w:val="00AA1D8D"/>
    <w:rsid w:val="00B47730"/>
    <w:rsid w:val="00C12B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