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9FF" w:rsidRDefault="00791E46">
      <w:r>
        <w:t xml:space="preserve"> Implementation techniques include imperative languages (object-oriented or procedural), functional languages, and logic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involves designing and implementing algorithms, step-by-step specifications of procedures, by writing code in one or more programming languages.</w:t>
      </w:r>
      <w:r>
        <w:br/>
        <w:t xml:space="preserve"> Code-breaking algorithms have also existed for centuries.</w:t>
      </w:r>
      <w:r>
        <w:br/>
        <w:t xml:space="preserve"> After the bug is r</w:t>
      </w:r>
      <w:r>
        <w:t>eproduced, the input of the program may need to be simplified to make it easier to debug.</w:t>
      </w:r>
      <w:r>
        <w:br/>
        <w:t xml:space="preserve"> A similar technique used for database design is Entity-Relationship Modeling (ER Modeling).</w:t>
      </w:r>
      <w:r>
        <w:br/>
        <w:t xml:space="preserve"> Some languages are very popular for particular kinds of applications, while some languages are regularly used to write many different kinds of applications.</w:t>
      </w:r>
      <w:r>
        <w:br/>
        <w:t>Programmers typically use high-level programming languages that are more easily intelligible to humans than machine code, which is directly executed by the central process</w:t>
      </w:r>
      <w:r>
        <w:t>ing unit.</w:t>
      </w:r>
      <w:r>
        <w:br/>
        <w:t>It affects the aspects of quality above, including portability, usability and most importantly maintainability.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These compiled languages allow the programmer to write programs in terms that are syntactically riche</w:t>
      </w:r>
      <w:r>
        <w:t>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However, Charles Babbage had already written his first program for the Analytical Engine in 1837.</w:t>
      </w:r>
      <w:r>
        <w:br/>
        <w:t xml:space="preserve"> Allen Downey, in his book How To Think Like A Computer Scientist, writes:</w:t>
      </w:r>
      <w:r>
        <w:br/>
        <w:t xml:space="preserve"> Many computer l</w:t>
      </w:r>
      <w:r>
        <w:t>anguages provide a mechanism to call functions provided by shared libraries.</w:t>
      </w:r>
      <w:r>
        <w:br/>
        <w:t>Sometimes software development is known as software engineering, especially when it employs formal methods or follows an engineering design process.</w:t>
      </w:r>
    </w:p>
    <w:sectPr w:rsidR="008019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35908">
    <w:abstractNumId w:val="8"/>
  </w:num>
  <w:num w:numId="2" w16cid:durableId="951862553">
    <w:abstractNumId w:val="6"/>
  </w:num>
  <w:num w:numId="3" w16cid:durableId="527329498">
    <w:abstractNumId w:val="5"/>
  </w:num>
  <w:num w:numId="4" w16cid:durableId="1361972664">
    <w:abstractNumId w:val="4"/>
  </w:num>
  <w:num w:numId="5" w16cid:durableId="1206064405">
    <w:abstractNumId w:val="7"/>
  </w:num>
  <w:num w:numId="6" w16cid:durableId="356851289">
    <w:abstractNumId w:val="3"/>
  </w:num>
  <w:num w:numId="7" w16cid:durableId="1657302359">
    <w:abstractNumId w:val="2"/>
  </w:num>
  <w:num w:numId="8" w16cid:durableId="800612712">
    <w:abstractNumId w:val="1"/>
  </w:num>
  <w:num w:numId="9" w16cid:durableId="23516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1E46"/>
    <w:rsid w:val="008019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