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4B2" w:rsidRDefault="00F31FF2">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As early as the 9th century, a programmable music sequencer was invented by the Persian Banu Musa brothers, who described an automated mechanical flute player in the Book of 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w:t>
      </w:r>
      <w:r>
        <w:t>e source file, a simplification of the test case that results in only few lines from the original source file can be sufficient to reproduce the same crash.</w:t>
      </w:r>
      <w:r>
        <w:br/>
        <w:t>Proficient programming usually requires expertise in several different subjects, including knowledge of the application domain, details of programming languages and generic code libraries, specialized algorithms, and formal logic.</w:t>
      </w:r>
      <w:r>
        <w:br/>
      </w:r>
      <w:r>
        <w:br/>
        <w:t xml:space="preserve"> Computer programming or coding is the composition of sequences of instructions, called programs, that computers can follow</w:t>
      </w:r>
      <w:r>
        <w:t xml:space="preserve"> to perform tasks.</w:t>
      </w:r>
      <w:r>
        <w:br/>
        <w:t>Languages form an approximate spectrum from "low-level" to "high-level"; "low-level" languages are typically more machine-oriented and faster to execute, whereas "high-level" languages are more abstract and easier to use but execute less quickly.</w:t>
      </w:r>
      <w:r>
        <w:br/>
        <w:t>Ideally, the programming language best suited for the task at hand will be selected.</w:t>
      </w:r>
      <w:r>
        <w:br/>
        <w:t>For this purpose, algorithms are classified into orders using so-called Big O notation, which expresses resource use, such as execution time or memory consumptio</w:t>
      </w:r>
      <w:r>
        <w:t>n, in terms of the size of an input.</w:t>
      </w:r>
      <w:r>
        <w:br/>
        <w:t xml:space="preserve"> Programs were mostly entered using punched cards or paper tape.</w:t>
      </w:r>
      <w:r>
        <w:br/>
        <w:t>Unreadable code often leads to bugs, inefficiencies, and duplicated code.</w:t>
      </w:r>
      <w:r>
        <w:br/>
        <w:t>In 1801, the Jacquard loom could produce entirely different weaves by changing the "program" – a series of pasteboard cards with holes punched in them.</w:t>
      </w:r>
      <w:r>
        <w:br/>
        <w:t>One approach popular for requirements analysis is Use Case analysis.</w:t>
      </w:r>
      <w:r>
        <w:br/>
        <w:t>Sometimes software development is known as software engineering, especially when it employs formal methods or follo</w:t>
      </w:r>
      <w:r>
        <w:t>ws an engineering design process.</w:t>
      </w:r>
      <w:r>
        <w:br/>
        <w:t>Assembly languages were soon developed that let the programmer specify instruction in a text format (e.g., ADD X, TOTAL), with abbreviations for each operation code and meaningful names for specifying addresses.</w:t>
      </w:r>
    </w:p>
    <w:sectPr w:rsidR="00D914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196787">
    <w:abstractNumId w:val="8"/>
  </w:num>
  <w:num w:numId="2" w16cid:durableId="1934824034">
    <w:abstractNumId w:val="6"/>
  </w:num>
  <w:num w:numId="3" w16cid:durableId="1891920212">
    <w:abstractNumId w:val="5"/>
  </w:num>
  <w:num w:numId="4" w16cid:durableId="1874808551">
    <w:abstractNumId w:val="4"/>
  </w:num>
  <w:num w:numId="5" w16cid:durableId="753279043">
    <w:abstractNumId w:val="7"/>
  </w:num>
  <w:num w:numId="6" w16cid:durableId="1231110361">
    <w:abstractNumId w:val="3"/>
  </w:num>
  <w:num w:numId="7" w16cid:durableId="1440836972">
    <w:abstractNumId w:val="2"/>
  </w:num>
  <w:num w:numId="8" w16cid:durableId="1654067122">
    <w:abstractNumId w:val="1"/>
  </w:num>
  <w:num w:numId="9" w16cid:durableId="180731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914B2"/>
    <w:rsid w:val="00F31F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