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2FFB" w:rsidRDefault="002569F6">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New languages are g</w:t>
      </w:r>
      <w:r>
        <w:t>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Different programming languages support different styles of programming (called programming paradigms).</w:t>
      </w:r>
      <w:r>
        <w:br/>
        <w:t>Their jobs usually involve:</w:t>
      </w:r>
      <w:r>
        <w:br/>
        <w:t xml:space="preserve"> Although programming has been presented in the media as a somewhat mathematical subject, some research shows that</w:t>
      </w:r>
      <w:r>
        <w:t xml:space="preserve"> good programmers have strong skills in natural human languages, and that learning to code is similar to learning a foreign language.</w:t>
      </w:r>
      <w:r>
        <w:br/>
        <w:t xml:space="preserve"> A similar technique used for database design is Entity-Relationship Modeling (ER Modeling).</w:t>
      </w:r>
      <w:r>
        <w:br/>
        <w:t xml:space="preserve"> Following a consistent programming style often helps readability.</w:t>
      </w:r>
      <w:r>
        <w:br/>
        <w:t>However, with the concept of the stored-program computer introduced in 1949, both programs and data were stored and manipulated in the same way in computer memory.</w:t>
      </w:r>
      <w:r>
        <w:br/>
        <w:t xml:space="preserve">Also, specific user environment and usage history can </w:t>
      </w:r>
      <w:r>
        <w:t>make it difficult to reproduce the problem.</w:t>
      </w:r>
      <w:r>
        <w:br/>
        <w:t xml:space="preserve"> Programs were mostly entered using punched cards or paper tape.</w:t>
      </w:r>
      <w:r>
        <w:br/>
        <w:t xml:space="preserve"> Programmable devices have existed for centuries.</w:t>
      </w:r>
      <w:r>
        <w:br/>
        <w:t>Many applications use a mix of several languages in their construction and use.</w:t>
      </w:r>
      <w:r>
        <w:br/>
        <w:t>Sometimes software development is known as software engineering, especially when it employs formal methods or follows an engineering design process.</w:t>
      </w:r>
      <w:r>
        <w:br/>
        <w:t>One approach popular for requirements analysis is Use Case analysis.</w:t>
      </w:r>
    </w:p>
    <w:sectPr w:rsidR="00E42F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4019847">
    <w:abstractNumId w:val="8"/>
  </w:num>
  <w:num w:numId="2" w16cid:durableId="486943306">
    <w:abstractNumId w:val="6"/>
  </w:num>
  <w:num w:numId="3" w16cid:durableId="1624582210">
    <w:abstractNumId w:val="5"/>
  </w:num>
  <w:num w:numId="4" w16cid:durableId="2029334958">
    <w:abstractNumId w:val="4"/>
  </w:num>
  <w:num w:numId="5" w16cid:durableId="148329539">
    <w:abstractNumId w:val="7"/>
  </w:num>
  <w:num w:numId="6" w16cid:durableId="678044436">
    <w:abstractNumId w:val="3"/>
  </w:num>
  <w:num w:numId="7" w16cid:durableId="1755396205">
    <w:abstractNumId w:val="2"/>
  </w:num>
  <w:num w:numId="8" w16cid:durableId="72430640">
    <w:abstractNumId w:val="1"/>
  </w:num>
  <w:num w:numId="9" w16cid:durableId="808937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69F6"/>
    <w:rsid w:val="0029639D"/>
    <w:rsid w:val="00326F90"/>
    <w:rsid w:val="00AA1D8D"/>
    <w:rsid w:val="00B47730"/>
    <w:rsid w:val="00CB0664"/>
    <w:rsid w:val="00E42F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2023-12-06T12:25:00Z</dcterms:modified>
  <cp:category/>
</cp:coreProperties>
</file>