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1A6E" w:rsidRDefault="00093059">
      <w:r>
        <w:t>Proficient programming usually requires expertise in several different subjects, including knowledge of the application domain, details of programming languages and generic code libraries, specialized algorithms, and formal logic..</w:t>
      </w:r>
      <w:r>
        <w:br/>
        <w:t xml:space="preserve">When debugging the </w:t>
      </w:r>
      <w:r>
        <w:t>problem in a GUI, the programmer can try to skip some user interaction from the original problem description and check if remaining actions are sufficient for bugs to appear.</w:t>
      </w:r>
      <w:r>
        <w:br/>
        <w:t>Normally the first step in debugging is to attempt to reproduce the problem.</w:t>
      </w:r>
      <w:r>
        <w:br/>
        <w:t xml:space="preserve">Later a control panel (plug board) added to his 1906 Type I Tabulator allowed it to be programmed for different jobs, and by the late 1940s, unit record equipment such as the IBM 602 and IBM 604, were programmed by control panels in a similar way, as were the </w:t>
      </w:r>
      <w:r>
        <w:t>first electronic computers.</w:t>
      </w:r>
      <w:r>
        <w:br/>
        <w:t>They are the building blocks for all software, from the simplest applications to the most sophisticated ones.</w:t>
      </w:r>
      <w:r>
        <w:br/>
        <w:t>It affects the aspects of quality above, including portability, usability and most importantly maintainability.</w:t>
      </w:r>
      <w:r>
        <w:br/>
        <w:t>A study found that a few simple readability transformations made code shorter and drastically reduced the time to understand it.</w:t>
      </w:r>
      <w:r>
        <w:br/>
        <w:t>He gave the first description of cryptanalysis by frequency analysis, the earliest code-breaking algorithm.</w:t>
      </w:r>
      <w:r>
        <w:br/>
        <w:t>Use of a static code anal</w:t>
      </w:r>
      <w:r>
        <w:t>ysis tool can help detect some possible problems.</w:t>
      </w:r>
      <w:r>
        <w:br/>
        <w:t>Some text editors such as Emacs allow GDB to be invoked through them, to provide a visual environment.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are the most popular modern programming languages.</w:t>
      </w:r>
      <w:r>
        <w:br/>
        <w:t xml:space="preserve"> A similar technique </w:t>
      </w:r>
      <w:r>
        <w:t>used for database design is Entity-Relationship Modeling (ER Modeling).</w:t>
      </w:r>
      <w:r>
        <w:br/>
        <w:t xml:space="preserve"> Readability is important because programmers spend the majority of their time reading, trying to understand, reusing and modifying existing source code, rather than writing new source code.</w:t>
      </w:r>
      <w:r>
        <w:br/>
        <w:t>Techniques like Code refactoring can enhance readability.</w:t>
      </w:r>
    </w:p>
    <w:sectPr w:rsidR="00241A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0643897">
    <w:abstractNumId w:val="8"/>
  </w:num>
  <w:num w:numId="2" w16cid:durableId="456413637">
    <w:abstractNumId w:val="6"/>
  </w:num>
  <w:num w:numId="3" w16cid:durableId="712120201">
    <w:abstractNumId w:val="5"/>
  </w:num>
  <w:num w:numId="4" w16cid:durableId="1556772603">
    <w:abstractNumId w:val="4"/>
  </w:num>
  <w:num w:numId="5" w16cid:durableId="194658288">
    <w:abstractNumId w:val="7"/>
  </w:num>
  <w:num w:numId="6" w16cid:durableId="1625191000">
    <w:abstractNumId w:val="3"/>
  </w:num>
  <w:num w:numId="7" w16cid:durableId="1604917421">
    <w:abstractNumId w:val="2"/>
  </w:num>
  <w:num w:numId="8" w16cid:durableId="1223977681">
    <w:abstractNumId w:val="1"/>
  </w:num>
  <w:num w:numId="9" w16cid:durableId="161212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059"/>
    <w:rsid w:val="0015074B"/>
    <w:rsid w:val="00241A6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