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BB3" w:rsidRDefault="00FA113C">
      <w:r>
        <w:t>Use of a static code analysis tool can help detect some possible problems..</w:t>
      </w:r>
      <w:r>
        <w:br/>
        <w:t xml:space="preserve"> Code-breaking algorithms have also existed for centuries.</w:t>
      </w:r>
      <w:r>
        <w:br/>
        <w:t xml:space="preserve">Programmers typically use high-level programming languages that are more easily intelligible to humans than </w:t>
      </w:r>
      <w:r>
        <w:t>machine code, which is directly executed by the central processing unit.</w:t>
      </w:r>
      <w:r>
        <w:br/>
        <w:t xml:space="preserve"> After the bug is reproduced, the input of the program may need to be simplified to make it easier to debug.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Programming languages are essential for software development.</w:t>
      </w:r>
      <w:r>
        <w:br/>
        <w:t>He gave the first description of cryptanalysis by frequency analysis, the earli</w:t>
      </w:r>
      <w:r>
        <w:t>est code-breaking algorithm.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</w:t>
      </w:r>
      <w:r>
        <w:t>ice of computer programming are both largely concerned with discovering and implementing the most efficient algorithms for a given class of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These compiled languages allow the programmer to write programs in terms that are syntactically richer, and more capable of abstracting the code, making it easy to target varying m</w:t>
      </w:r>
      <w:r>
        <w:t>achine instruction sets via compilation declarations and heuristics.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380B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25952">
    <w:abstractNumId w:val="8"/>
  </w:num>
  <w:num w:numId="2" w16cid:durableId="567806610">
    <w:abstractNumId w:val="6"/>
  </w:num>
  <w:num w:numId="3" w16cid:durableId="1490443750">
    <w:abstractNumId w:val="5"/>
  </w:num>
  <w:num w:numId="4" w16cid:durableId="161166711">
    <w:abstractNumId w:val="4"/>
  </w:num>
  <w:num w:numId="5" w16cid:durableId="1437673109">
    <w:abstractNumId w:val="7"/>
  </w:num>
  <w:num w:numId="6" w16cid:durableId="341859232">
    <w:abstractNumId w:val="3"/>
  </w:num>
  <w:num w:numId="7" w16cid:durableId="614169390">
    <w:abstractNumId w:val="2"/>
  </w:num>
  <w:num w:numId="8" w16cid:durableId="73745026">
    <w:abstractNumId w:val="1"/>
  </w:num>
  <w:num w:numId="9" w16cid:durableId="158849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BB3"/>
    <w:rsid w:val="00AA1D8D"/>
    <w:rsid w:val="00B47730"/>
    <w:rsid w:val="00CB0664"/>
    <w:rsid w:val="00FA11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