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EE3" w:rsidRDefault="00A13E05">
      <w:r>
        <w:t>Ideally, the programming language best suited for the task at hand will be selected..</w:t>
      </w:r>
      <w:r>
        <w:br/>
        <w:t>Programming languages are essential for software development.</w:t>
      </w:r>
      <w:r>
        <w:br/>
      </w:r>
      <w:r>
        <w:t xml:space="preserve"> Following a consistent programming style often helps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In the 1880s, Herman Hollerith invented the concept of storing data in machine-readable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When debugging the problem in a GUI, the program</w:t>
      </w:r>
      <w:r>
        <w:t>mer can try to skip some user interaction from the original problem description and check if 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They are the building blocks for all software, from the simplest applications to the most sophisticated ones.</w:t>
      </w:r>
      <w:r>
        <w:br/>
        <w:t>The choice of language used is subject to many considerations, such as company policy, suitability</w:t>
      </w:r>
      <w:r>
        <w:t xml:space="preserve"> to task, availability of third-party packages, or individual preference.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>However, readability is more than just programming style.</w:t>
      </w:r>
      <w:r>
        <w:br/>
        <w:t>Unreadable code often leads to bugs, inefficiencies, and duplicated code.</w:t>
      </w:r>
      <w:r>
        <w:br/>
        <w:t>However, with the concept of the stored-program computer introduc</w:t>
      </w:r>
      <w:r>
        <w:t>ed in 1949, both programs and data were stored and manipulated in the same way in computer memory.</w:t>
      </w:r>
    </w:p>
    <w:sectPr w:rsidR="00275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345499">
    <w:abstractNumId w:val="8"/>
  </w:num>
  <w:num w:numId="2" w16cid:durableId="80807679">
    <w:abstractNumId w:val="6"/>
  </w:num>
  <w:num w:numId="3" w16cid:durableId="1493714901">
    <w:abstractNumId w:val="5"/>
  </w:num>
  <w:num w:numId="4" w16cid:durableId="574630441">
    <w:abstractNumId w:val="4"/>
  </w:num>
  <w:num w:numId="5" w16cid:durableId="913052518">
    <w:abstractNumId w:val="7"/>
  </w:num>
  <w:num w:numId="6" w16cid:durableId="224920358">
    <w:abstractNumId w:val="3"/>
  </w:num>
  <w:num w:numId="7" w16cid:durableId="1233657306">
    <w:abstractNumId w:val="2"/>
  </w:num>
  <w:num w:numId="8" w16cid:durableId="1033653974">
    <w:abstractNumId w:val="1"/>
  </w:num>
  <w:num w:numId="9" w16cid:durableId="199217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EE3"/>
    <w:rsid w:val="0029639D"/>
    <w:rsid w:val="00326F90"/>
    <w:rsid w:val="00A13E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