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F90" w:rsidRDefault="00DE512F">
      <w:r>
        <w:br/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Many programmers use forms of Agile software </w:t>
      </w:r>
      <w:r>
        <w:t>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  <w:r>
        <w:br/>
        <w:t xml:space="preserve"> Code-breaking algorithms have also existed for centuries.</w:t>
      </w:r>
      <w:r>
        <w:br/>
        <w:t xml:space="preserve"> These compiled languages allow the programmer to write pro</w:t>
      </w:r>
      <w:r>
        <w:t>grams in terms that are syntactically richer, and more capable of abstracting the code, making it easy to target varying machine instruction sets via compilation declarations and heuristics.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already written his first program for the Analytical Engine in 1837.</w:t>
      </w:r>
      <w:r>
        <w:br/>
        <w:t xml:space="preserve"> Implementation techniques include imperative languages (object-oriented or procedur</w:t>
      </w:r>
      <w:r>
        <w:t>al), functional languages, and logic languages.</w:t>
      </w:r>
      <w:r>
        <w:br/>
        <w:t>Scripting and breakpointing is also part of this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He g</w:t>
      </w:r>
      <w:r>
        <w:t>ave the first description of cryptanalysis by frequency analysis, the earliest code-breaking algorithm.</w:t>
      </w:r>
    </w:p>
    <w:sectPr w:rsidR="00350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908692">
    <w:abstractNumId w:val="8"/>
  </w:num>
  <w:num w:numId="2" w16cid:durableId="16079217">
    <w:abstractNumId w:val="6"/>
  </w:num>
  <w:num w:numId="3" w16cid:durableId="370691073">
    <w:abstractNumId w:val="5"/>
  </w:num>
  <w:num w:numId="4" w16cid:durableId="29454627">
    <w:abstractNumId w:val="4"/>
  </w:num>
  <w:num w:numId="5" w16cid:durableId="770080327">
    <w:abstractNumId w:val="7"/>
  </w:num>
  <w:num w:numId="6" w16cid:durableId="275915223">
    <w:abstractNumId w:val="3"/>
  </w:num>
  <w:num w:numId="7" w16cid:durableId="1733383128">
    <w:abstractNumId w:val="2"/>
  </w:num>
  <w:num w:numId="8" w16cid:durableId="1420366074">
    <w:abstractNumId w:val="1"/>
  </w:num>
  <w:num w:numId="9" w16cid:durableId="211192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F90"/>
    <w:rsid w:val="00AA1D8D"/>
    <w:rsid w:val="00B47730"/>
    <w:rsid w:val="00CB0664"/>
    <w:rsid w:val="00DE51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