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810" w:rsidRDefault="00705817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Assembly languages were soon developed that let the programmer specify </w:t>
      </w:r>
      <w:r>
        <w:t>instruction in a text format (e.g., ADD X, TOTAL), with abbreviations for each operation code and meaningful names for specifying addresses.</w:t>
      </w:r>
      <w:r>
        <w:br/>
        <w:t xml:space="preserve"> It is very difficult to determine what are the most popular modern programming languages.</w:t>
      </w:r>
      <w:r>
        <w:br/>
        <w:t xml:space="preserve"> Code-breaking algorithms have also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Some languages are very popular for particular kinds of</w:t>
      </w:r>
      <w:r>
        <w:t xml:space="preserve"> applications, while some languages are regularly used to write many different kinds of applications.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Ideally, the programming langu</w:t>
      </w:r>
      <w:r>
        <w:t>age best suited for the task at hand will be selected.</w:t>
      </w:r>
      <w:r>
        <w:br/>
        <w:t xml:space="preserve"> Popular modeling techniques include Object-Oriented Analysis and Design (OOAD) and Model-Driven Architecture (MDA).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Auxiliary tasks accompanying and related to programming include analyzing requirements, testing, debugging (investigating and fixing problems), implem</w:t>
      </w:r>
      <w:r>
        <w:t>entation of build systems, and management of derived artifacts, such as programs' machine code.</w:t>
      </w:r>
      <w:r>
        <w:br/>
        <w:t xml:space="preserve"> Computer programmers are those who write computer software.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Programs were mostly entered using punched cards or paper tape.</w:t>
      </w:r>
    </w:p>
    <w:sectPr w:rsidR="004368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423495">
    <w:abstractNumId w:val="8"/>
  </w:num>
  <w:num w:numId="2" w16cid:durableId="1502043207">
    <w:abstractNumId w:val="6"/>
  </w:num>
  <w:num w:numId="3" w16cid:durableId="1522235035">
    <w:abstractNumId w:val="5"/>
  </w:num>
  <w:num w:numId="4" w16cid:durableId="1596396887">
    <w:abstractNumId w:val="4"/>
  </w:num>
  <w:num w:numId="5" w16cid:durableId="1406142678">
    <w:abstractNumId w:val="7"/>
  </w:num>
  <w:num w:numId="6" w16cid:durableId="1045636511">
    <w:abstractNumId w:val="3"/>
  </w:num>
  <w:num w:numId="7" w16cid:durableId="331808903">
    <w:abstractNumId w:val="2"/>
  </w:num>
  <w:num w:numId="8" w16cid:durableId="264844179">
    <w:abstractNumId w:val="1"/>
  </w:num>
  <w:num w:numId="9" w16cid:durableId="11988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810"/>
    <w:rsid w:val="007058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