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4CF4" w:rsidRDefault="001D7743">
      <w:r>
        <w:t xml:space="preserve"> Programmable devices have existed for centuries..</w:t>
      </w:r>
      <w:r>
        <w:br/>
        <w:t xml:space="preserve">For example, when a bug in a compiler can make it crash when parsing some large source file, a simplification of the test case that results in only few lines from the original source file can be </w:t>
      </w:r>
      <w:r>
        <w:t>sufficient to reproduce the same crash.</w:t>
      </w:r>
      <w:r>
        <w:br/>
        <w:t xml:space="preserve"> Debugging is a very important task in the software development process since having defects in a program can have significant consequences for its users.</w:t>
      </w:r>
      <w:r>
        <w:br/>
        <w:t>Trial-and-error/divide-and-conquer is needed: the programmer will try to remove some parts of the original test case and check if the problem still exists.</w:t>
      </w:r>
      <w:r>
        <w:br/>
        <w:t>While these are sometimes considered programming, often the term software development is used for this larger overall process – with the terms programming, imple</w:t>
      </w:r>
      <w:r>
        <w:t>mentation, and coding reserved for the writing and editing of code per se.</w:t>
      </w:r>
      <w:r>
        <w:br/>
        <w:t xml:space="preserve"> Machine code was the language of early programs, written in the instruction set of the particular machine, often in binary notation.</w:t>
      </w:r>
      <w:r>
        <w:br/>
        <w:t>Techniques like Code refactoring can enhance readability.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Scrip</w:t>
      </w:r>
      <w:r>
        <w:t>ting and breakpointing is also part of this process.</w:t>
      </w:r>
      <w:r>
        <w:br/>
        <w:t>However, readability is more than just programming style.</w:t>
      </w:r>
      <w:r>
        <w:br/>
        <w:t>Integrated development environments (IDEs) aim to integrate all such help.</w:t>
      </w:r>
      <w:r>
        <w:br/>
        <w:t xml:space="preserve"> Code-breaking algorithms have also existed for centuries.</w:t>
      </w:r>
      <w:r>
        <w:br/>
        <w:t>Proficient programming usually requires expertise in several different subjects, including knowledge of the application domain, details of programming languages and generic code libraries, specialized algorithms, and formal logic.</w:t>
      </w:r>
      <w:r>
        <w:br/>
        <w:t xml:space="preserve"> The first computer program is gener</w:t>
      </w:r>
      <w:r>
        <w:t>ally dated to 1843, when mathematician Ada Lovelace published an algorithm to calculate a sequence of Bernoulli numbers, intended to be carried out by Charles Babbage's Analytical Engine.</w:t>
      </w:r>
      <w:r>
        <w:br/>
        <w:t>Use of a static code analysis tool can help detect some possible problems.</w:t>
      </w:r>
    </w:p>
    <w:sectPr w:rsidR="00C74C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0612737">
    <w:abstractNumId w:val="8"/>
  </w:num>
  <w:num w:numId="2" w16cid:durableId="2119713855">
    <w:abstractNumId w:val="6"/>
  </w:num>
  <w:num w:numId="3" w16cid:durableId="158626">
    <w:abstractNumId w:val="5"/>
  </w:num>
  <w:num w:numId="4" w16cid:durableId="1193230440">
    <w:abstractNumId w:val="4"/>
  </w:num>
  <w:num w:numId="5" w16cid:durableId="1880243652">
    <w:abstractNumId w:val="7"/>
  </w:num>
  <w:num w:numId="6" w16cid:durableId="375279322">
    <w:abstractNumId w:val="3"/>
  </w:num>
  <w:num w:numId="7" w16cid:durableId="1093013737">
    <w:abstractNumId w:val="2"/>
  </w:num>
  <w:num w:numId="8" w16cid:durableId="914630628">
    <w:abstractNumId w:val="1"/>
  </w:num>
  <w:num w:numId="9" w16cid:durableId="252134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7743"/>
    <w:rsid w:val="0029639D"/>
    <w:rsid w:val="00326F90"/>
    <w:rsid w:val="00AA1D8D"/>
    <w:rsid w:val="00B47730"/>
    <w:rsid w:val="00C74CF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2023-12-06T11:56:00Z</dcterms:modified>
  <cp:category/>
</cp:coreProperties>
</file>