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512" w:rsidRDefault="00FE3BB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It is </w:t>
      </w:r>
      <w:r>
        <w:t>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</w:t>
      </w:r>
      <w:r>
        <w:t>th parallel processes or some unusual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</w:t>
      </w:r>
      <w:r>
        <w:t>velopment process.</w:t>
      </w:r>
      <w:r>
        <w:br/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COBOL is still strong in corporate data centers often on large mainframe computers, Fo</w:t>
      </w:r>
      <w:r>
        <w:t>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 xml:space="preserve"> Programs were mostly entered using punched cards or paper tape.</w:t>
      </w:r>
    </w:p>
    <w:sectPr w:rsidR="009F5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722032">
    <w:abstractNumId w:val="8"/>
  </w:num>
  <w:num w:numId="2" w16cid:durableId="1732652714">
    <w:abstractNumId w:val="6"/>
  </w:num>
  <w:num w:numId="3" w16cid:durableId="959385620">
    <w:abstractNumId w:val="5"/>
  </w:num>
  <w:num w:numId="4" w16cid:durableId="607201354">
    <w:abstractNumId w:val="4"/>
  </w:num>
  <w:num w:numId="5" w16cid:durableId="1391734304">
    <w:abstractNumId w:val="7"/>
  </w:num>
  <w:num w:numId="6" w16cid:durableId="2139715714">
    <w:abstractNumId w:val="3"/>
  </w:num>
  <w:num w:numId="7" w16cid:durableId="780994467">
    <w:abstractNumId w:val="2"/>
  </w:num>
  <w:num w:numId="8" w16cid:durableId="1168591424">
    <w:abstractNumId w:val="1"/>
  </w:num>
  <w:num w:numId="9" w16cid:durableId="9459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5512"/>
    <w:rsid w:val="00AA1D8D"/>
    <w:rsid w:val="00B47730"/>
    <w:rsid w:val="00CB0664"/>
    <w:rsid w:val="00FC693F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