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EC7" w:rsidRDefault="00CF62D7">
      <w:r>
        <w:t>This can be a non-trivial task, for example as with parallel processes or some unusual software bugs..</w:t>
      </w:r>
      <w:r>
        <w:br/>
        <w:t>Unreadable code often leads to bugs, inefficiencies, and duplicated code.</w:t>
      </w:r>
      <w:r>
        <w:br/>
        <w:t xml:space="preserve">Some languages are more prone to some kinds of faults because their </w:t>
      </w:r>
      <w:r>
        <w:t>specification does not require compilers to perform as much checking as other languages.</w:t>
      </w:r>
      <w:r>
        <w:br/>
        <w:t xml:space="preserve"> Programs were mostly entered using punched cards or paper tape.</w:t>
      </w:r>
      <w:r>
        <w:br/>
      </w:r>
      <w:r>
        <w:br/>
        <w:t xml:space="preserve"> Computer programming or coding is the composition of sequences of instructions, called programs, that computers can follow to perform tasks.</w:t>
      </w:r>
      <w:r>
        <w:br/>
        <w:t xml:space="preserve"> Allen Downey, in his book How To Think Like A Computer Scientist, writes:</w:t>
      </w:r>
      <w:r>
        <w:br/>
        <w:t xml:space="preserve"> Many computer languages provide a mechanism to call functions provided by shared libraries.</w:t>
      </w:r>
      <w:r>
        <w:br/>
        <w:t>Languages form an approximate spectrum from "lo</w:t>
      </w:r>
      <w:r>
        <w:t>w-level" to "high-level"; "low-level" languages are typically more machine-oriented and faster to execute, whereas "high-level" languages are more abstract and easier to use but execute less quickly.</w:t>
      </w:r>
      <w:r>
        <w:br/>
        <w:t>However, because an assembly language is little more than a different notation for a machine language,  two machines with different instruction sets also have different assembly languages.</w:t>
      </w:r>
      <w:r>
        <w:br/>
        <w:t xml:space="preserve"> Programmable devices have existed for centuries.</w:t>
      </w:r>
      <w:r>
        <w:br/>
        <w:t>However, with the concept of the stored-program computer introduced in 19</w:t>
      </w:r>
      <w:r>
        <w:t>49, both programs and data were stored and manipulated in the same way in computer memory.</w:t>
      </w:r>
      <w:r>
        <w:br/>
        <w:t>Many factors, having little or nothing to do with the ability of the computer to efficiently compile and execute the code, contribute to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w:t>
      </w:r>
      <w:r>
        <w:t>er of existing lines of code written in the language (this underestimates the number of users of business languages such as COBOL).</w:t>
      </w:r>
      <w:r>
        <w:br/>
        <w:t xml:space="preserve"> In the 1880s, Herman Hollerith invented the concept of storing data in machine-readable form.</w:t>
      </w:r>
      <w:r>
        <w:br/>
        <w:t>Ideally, the programming language best suited for the task at hand will be selected.</w:t>
      </w:r>
      <w:r>
        <w:br/>
        <w:t>Some text editors such as Emacs allow GDB to be invoked through them, to provide a visual environment.</w:t>
      </w:r>
    </w:p>
    <w:sectPr w:rsidR="00245E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2833756">
    <w:abstractNumId w:val="8"/>
  </w:num>
  <w:num w:numId="2" w16cid:durableId="1111821426">
    <w:abstractNumId w:val="6"/>
  </w:num>
  <w:num w:numId="3" w16cid:durableId="535043642">
    <w:abstractNumId w:val="5"/>
  </w:num>
  <w:num w:numId="4" w16cid:durableId="328486149">
    <w:abstractNumId w:val="4"/>
  </w:num>
  <w:num w:numId="5" w16cid:durableId="580211692">
    <w:abstractNumId w:val="7"/>
  </w:num>
  <w:num w:numId="6" w16cid:durableId="1982925402">
    <w:abstractNumId w:val="3"/>
  </w:num>
  <w:num w:numId="7" w16cid:durableId="206912116">
    <w:abstractNumId w:val="2"/>
  </w:num>
  <w:num w:numId="8" w16cid:durableId="1981365">
    <w:abstractNumId w:val="1"/>
  </w:num>
  <w:num w:numId="9" w16cid:durableId="379792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5EC7"/>
    <w:rsid w:val="0029639D"/>
    <w:rsid w:val="00326F90"/>
    <w:rsid w:val="00AA1D8D"/>
    <w:rsid w:val="00B47730"/>
    <w:rsid w:val="00CB0664"/>
    <w:rsid w:val="00CF62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2023-12-06T12:48:00Z</dcterms:modified>
  <cp:category/>
</cp:coreProperties>
</file>