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4D13" w:rsidRDefault="003859A0">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It involves designing and implementing algorithms, step-by-step specifications of procedures, by writing code in one or more programming languages.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Compilers harnessed the power of computers to make programming easier by allowing progr</w:t>
      </w:r>
      <w:r>
        <w:t>ammers to specify calculations by entering a formula using infix notation.</w:t>
      </w:r>
      <w:r>
        <w:br/>
        <w:t>For this purpose, algorithms are classified into orders using so-called Big O notation, which expresses resource use, such as execution time or memory consumption, in terms of the size of an input.</w:t>
      </w:r>
      <w:r>
        <w:br/>
        <w:t>Later a control panel (plug board) added to his 1906 Type I Tabulator allowed it to be programmed for different jobs, and by the late 1940s, unit record equipment such as the IBM 602 and IBM 604, were programmed by control panels in a simi</w:t>
      </w:r>
      <w:r>
        <w:t>lar way, as were the first electronic computers.</w:t>
      </w:r>
      <w:r>
        <w:br/>
        <w:t xml:space="preserve"> Different programming languages support different styles of programming (called programming paradigms).</w:t>
      </w:r>
      <w:r>
        <w:br/>
        <w:t xml:space="preserve"> Code-breaking algorithms have also existed for centuries.</w:t>
      </w:r>
      <w:r>
        <w:br/>
        <w:t>Expert programmers are familiar with a variety of well-established algorithms and their respective complexities and use this knowledge to choose algorithms that are best suited to the circumstances.</w:t>
      </w:r>
      <w:r>
        <w:br/>
        <w:t>Proficient programming usually requires expertise in several different subjects, including knowledge</w:t>
      </w:r>
      <w:r>
        <w:t xml:space="preserve"> of the application domain, details of programming languages and generic code libraries, specialized algorithms, and formal logic.</w:t>
      </w:r>
      <w:r>
        <w:br/>
        <w:t>Programming languages are essential for software development.</w:t>
      </w:r>
      <w:r>
        <w:br/>
      </w:r>
      <w:r>
        <w:br/>
        <w:t xml:space="preserve"> Computer programming or coding is the composition of sequences of instructions, called programs, that computers can follow to perform tasks.</w:t>
      </w:r>
      <w:r>
        <w:br/>
        <w:t>Integrated development environments (IDEs) aim to integrate all such help.</w:t>
      </w:r>
      <w:r>
        <w:br/>
        <w:t>Many applications use a mix of several languages in their construction and use.</w:t>
      </w:r>
      <w:r>
        <w:br/>
        <w:t xml:space="preserve"> Whatever the approac</w:t>
      </w:r>
      <w:r>
        <w:t>h to development may be, the final program must satisfy some fundamental properties.</w:t>
      </w:r>
    </w:p>
    <w:sectPr w:rsidR="00064D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8888911">
    <w:abstractNumId w:val="8"/>
  </w:num>
  <w:num w:numId="2" w16cid:durableId="378944383">
    <w:abstractNumId w:val="6"/>
  </w:num>
  <w:num w:numId="3" w16cid:durableId="1909800126">
    <w:abstractNumId w:val="5"/>
  </w:num>
  <w:num w:numId="4" w16cid:durableId="1125000156">
    <w:abstractNumId w:val="4"/>
  </w:num>
  <w:num w:numId="5" w16cid:durableId="927035298">
    <w:abstractNumId w:val="7"/>
  </w:num>
  <w:num w:numId="6" w16cid:durableId="1946955748">
    <w:abstractNumId w:val="3"/>
  </w:num>
  <w:num w:numId="7" w16cid:durableId="1055737154">
    <w:abstractNumId w:val="2"/>
  </w:num>
  <w:num w:numId="8" w16cid:durableId="754865327">
    <w:abstractNumId w:val="1"/>
  </w:num>
  <w:num w:numId="9" w16cid:durableId="1376613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4D13"/>
    <w:rsid w:val="0015074B"/>
    <w:rsid w:val="0029639D"/>
    <w:rsid w:val="00326F90"/>
    <w:rsid w:val="003859A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2023-12-06T08:38:00Z</dcterms:modified>
  <cp:category/>
</cp:coreProperties>
</file>