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BEE" w:rsidRDefault="00B67D7A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</w:t>
      </w:r>
      <w:r>
        <w:t>nd more capable of abstracting the code, making it easy to target varying machine instruction sets via compilation declarations and heuristics.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</w:t>
      </w:r>
      <w:r>
        <w:t>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</w:t>
      </w:r>
      <w:r>
        <w:t>es.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</w:t>
      </w:r>
      <w:r>
        <w:t>and operation of source code.</w:t>
      </w:r>
    </w:p>
    <w:sectPr w:rsidR="00337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977964">
    <w:abstractNumId w:val="8"/>
  </w:num>
  <w:num w:numId="2" w16cid:durableId="1935631554">
    <w:abstractNumId w:val="6"/>
  </w:num>
  <w:num w:numId="3" w16cid:durableId="203248700">
    <w:abstractNumId w:val="5"/>
  </w:num>
  <w:num w:numId="4" w16cid:durableId="930158091">
    <w:abstractNumId w:val="4"/>
  </w:num>
  <w:num w:numId="5" w16cid:durableId="1130781462">
    <w:abstractNumId w:val="7"/>
  </w:num>
  <w:num w:numId="6" w16cid:durableId="230699657">
    <w:abstractNumId w:val="3"/>
  </w:num>
  <w:num w:numId="7" w16cid:durableId="50546190">
    <w:abstractNumId w:val="2"/>
  </w:num>
  <w:num w:numId="8" w16cid:durableId="899174955">
    <w:abstractNumId w:val="1"/>
  </w:num>
  <w:num w:numId="9" w16cid:durableId="12598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BEE"/>
    <w:rsid w:val="00AA1D8D"/>
    <w:rsid w:val="00B47730"/>
    <w:rsid w:val="00B67D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