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1D9" w:rsidRDefault="003B4EE6">
      <w:r>
        <w:t>Compilers harnessed the power of computers to make programming easier by allowing programmers to specify calculations by entering a formula using infix notation..</w:t>
      </w:r>
      <w:r>
        <w:br/>
        <w:t>It is usually easier to code in "high-level" languages than in "low-level" ones.</w:t>
      </w:r>
      <w:r>
        <w:br/>
      </w:r>
      <w:r>
        <w:t>Integrated development environments (IDEs) aim to integrate all such help.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However, because an assembly language is little more </w:t>
      </w:r>
      <w:r>
        <w:t>than a different notation for a machine language,  two machines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  <w:r>
        <w:br/>
        <w:t>There exist a lot of different approaches for each of those tasks.</w:t>
      </w:r>
      <w:r>
        <w:br/>
        <w:t>Some languages ar</w:t>
      </w:r>
      <w:r>
        <w:t>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Text editors were also developed that allowed changes and corrections to be made much </w:t>
      </w:r>
      <w:r>
        <w:t>more easily than with punched cards.</w:t>
      </w:r>
      <w:r>
        <w:br/>
        <w:t>Many applications use a mix of several languages in their construction and use.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365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982044">
    <w:abstractNumId w:val="8"/>
  </w:num>
  <w:num w:numId="2" w16cid:durableId="142432603">
    <w:abstractNumId w:val="6"/>
  </w:num>
  <w:num w:numId="3" w16cid:durableId="171801402">
    <w:abstractNumId w:val="5"/>
  </w:num>
  <w:num w:numId="4" w16cid:durableId="941377354">
    <w:abstractNumId w:val="4"/>
  </w:num>
  <w:num w:numId="5" w16cid:durableId="60907623">
    <w:abstractNumId w:val="7"/>
  </w:num>
  <w:num w:numId="6" w16cid:durableId="515703181">
    <w:abstractNumId w:val="3"/>
  </w:num>
  <w:num w:numId="7" w16cid:durableId="2058701922">
    <w:abstractNumId w:val="2"/>
  </w:num>
  <w:num w:numId="8" w16cid:durableId="1377781671">
    <w:abstractNumId w:val="1"/>
  </w:num>
  <w:num w:numId="9" w16cid:durableId="177774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1D9"/>
    <w:rsid w:val="003B4E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